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CF" w:rsidRDefault="009D7BCF" w:rsidP="009313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7BC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-710565</wp:posOffset>
            </wp:positionV>
            <wp:extent cx="7200900" cy="10175240"/>
            <wp:effectExtent l="0" t="0" r="0" b="0"/>
            <wp:wrapTight wrapText="bothSides">
              <wp:wrapPolygon edited="0">
                <wp:start x="0" y="0"/>
                <wp:lineTo x="0" y="21554"/>
                <wp:lineTo x="21543" y="21554"/>
                <wp:lineTo x="21543" y="0"/>
                <wp:lineTo x="0" y="0"/>
              </wp:wrapPolygon>
            </wp:wrapTight>
            <wp:docPr id="2" name="Рисунок 2" descr="Z:\СТАРШИЙ МЕТОДИСТ Лунева\ПРОГРАММЫ 2021\ОПТТ\Титульники\Вер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ТАРШИЙ МЕТОДИСТ Лунева\ПРОГРАММЫ 2021\ОПТТ\Титульники\Вере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273" w:rsidRPr="00EC470A" w:rsidRDefault="00CA7958" w:rsidP="009D7B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общеразвивающая программа «Вереница» (современное искусство вязания и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>) имеет художественную направленность.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Уровень программы – </w:t>
      </w:r>
      <w:r w:rsidRPr="009D7BCF">
        <w:rPr>
          <w:rFonts w:ascii="Times New Roman" w:eastAsia="Times New Roman" w:hAnsi="Times New Roman" w:cs="Times New Roman"/>
          <w:b/>
          <w:sz w:val="28"/>
          <w:szCs w:val="28"/>
        </w:rPr>
        <w:t>базовый.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Одной из важнейших задач современной педагогики является эмоциональное развитие детей, воспитание активного заинтересованного отношения к декоративно-прикладному творчеству, эстетического восприятия природы, окружающей действительности, искусства, воспитание личности, творчески относящейся к любому делу. Декоративно-прикладное искусство как один из видов современной культуры способствует созданию окружающей среды, украшает жизнь человека и связано с достижениями прошлого и эстетическими идеалами современности. Поэтому знакомство с видами и особенностями развития народного искусства помогает детям ощутить себя частью единого исторического процесса развития отечественной культуры.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Актуальность программы «Вереница» заключается в необходимости восстановления народных традиций декоративно-прикладного творчества и в привитии этих традиций детям через освоение ими культуры и е</w:t>
      </w:r>
      <w:r w:rsidR="000F0D9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ценностей.</w:t>
      </w:r>
      <w:r w:rsidR="009D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Весь процесс обучения по программе «Вереница» направлен на формирование и развитие у обучающихся начальных профессиональных навыков, творческих способностей в области декоративно-прикл</w:t>
      </w:r>
      <w:r w:rsidR="00AE4E9F">
        <w:rPr>
          <w:rFonts w:ascii="Times New Roman" w:eastAsia="Times New Roman" w:hAnsi="Times New Roman" w:cs="Times New Roman"/>
          <w:sz w:val="28"/>
          <w:szCs w:val="28"/>
        </w:rPr>
        <w:t>адного искусства, характера ребё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нка и обогащение его внутреннего духовного мира. В процессе обучения дети приобретают такие качества характера, как настойчивость, инициативность, самостоятельность, уверенность в себе; учатся работать в коллективе; постигают основы ремесла</w:t>
      </w:r>
    </w:p>
    <w:p w:rsidR="00092273" w:rsidRDefault="00CA7958" w:rsidP="009D7BCF">
      <w:pPr>
        <w:tabs>
          <w:tab w:val="left" w:pos="6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историческое развитие народных промыслов, в частности, вязание </w:t>
      </w:r>
      <w:proofErr w:type="spellStart"/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овладевают специфическими знаниями и навыками в этих </w:t>
      </w:r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областях,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осваивая разнообразные техники изучаемого ремесла.</w:t>
      </w:r>
    </w:p>
    <w:p w:rsidR="000F0D9A" w:rsidRDefault="000F0D9A" w:rsidP="009D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A"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общеразвивающей</w:t>
      </w:r>
      <w:r w:rsidR="009D7BCF">
        <w:rPr>
          <w:rFonts w:ascii="Times New Roman" w:hAnsi="Times New Roman" w:cs="Times New Roman"/>
          <w:sz w:val="28"/>
          <w:szCs w:val="28"/>
        </w:rPr>
        <w:t xml:space="preserve"> </w:t>
      </w:r>
      <w:r w:rsidRPr="000F0D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F0D9A">
        <w:rPr>
          <w:rFonts w:ascii="Times New Roman" w:hAnsi="Times New Roman" w:cs="Times New Roman"/>
          <w:b/>
          <w:sz w:val="28"/>
          <w:szCs w:val="28"/>
        </w:rPr>
        <w:t>«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Вереница</w:t>
      </w:r>
      <w:r w:rsidRPr="000F0D9A">
        <w:rPr>
          <w:rFonts w:ascii="Times New Roman" w:hAnsi="Times New Roman" w:cs="Times New Roman"/>
          <w:b/>
          <w:sz w:val="28"/>
          <w:szCs w:val="28"/>
        </w:rPr>
        <w:t>»</w:t>
      </w:r>
      <w:r w:rsidR="009B3DC4" w:rsidRPr="009B3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DC4" w:rsidRPr="00EC470A">
        <w:rPr>
          <w:rFonts w:ascii="Times New Roman" w:eastAsia="Times New Roman" w:hAnsi="Times New Roman" w:cs="Times New Roman"/>
          <w:sz w:val="28"/>
          <w:szCs w:val="28"/>
        </w:rPr>
        <w:t xml:space="preserve">(современное искусство вязания и </w:t>
      </w:r>
      <w:proofErr w:type="spellStart"/>
      <w:r w:rsidR="009B3DC4"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="009B3DC4" w:rsidRPr="00EC47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7BCF">
        <w:rPr>
          <w:rFonts w:ascii="Times New Roman" w:hAnsi="Times New Roman" w:cs="Times New Roman"/>
          <w:sz w:val="28"/>
          <w:szCs w:val="28"/>
        </w:rPr>
        <w:t xml:space="preserve"> </w:t>
      </w:r>
      <w:r w:rsidRPr="000F0D9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B3DC4" w:rsidRPr="000F0D9A">
        <w:rPr>
          <w:rFonts w:ascii="Times New Roman" w:hAnsi="Times New Roman" w:cs="Times New Roman"/>
          <w:sz w:val="28"/>
          <w:szCs w:val="28"/>
        </w:rPr>
        <w:t>использоваться</w:t>
      </w:r>
      <w:r w:rsidR="009B3DC4">
        <w:rPr>
          <w:rFonts w:ascii="Times New Roman" w:hAnsi="Times New Roman" w:cs="Times New Roman"/>
          <w:sz w:val="28"/>
          <w:szCs w:val="28"/>
        </w:rPr>
        <w:t xml:space="preserve"> дистанционные образовательные </w:t>
      </w:r>
      <w:r w:rsidRPr="000F0D9A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sz w:val="28"/>
          <w:szCs w:val="28"/>
        </w:rPr>
        <w:t>,</w:t>
      </w:r>
      <w:r w:rsidRPr="000F0D9A">
        <w:rPr>
          <w:rFonts w:ascii="Times New Roman" w:hAnsi="Times New Roman" w:cs="Times New Roman"/>
          <w:sz w:val="28"/>
          <w:szCs w:val="28"/>
        </w:rPr>
        <w:t xml:space="preserve"> электронное</w:t>
      </w:r>
      <w:r w:rsidR="009B3DC4">
        <w:rPr>
          <w:rFonts w:ascii="Times New Roman" w:hAnsi="Times New Roman" w:cs="Times New Roman"/>
          <w:sz w:val="28"/>
          <w:szCs w:val="28"/>
        </w:rPr>
        <w:t xml:space="preserve"> </w:t>
      </w:r>
      <w:r w:rsidRPr="000F0D9A">
        <w:rPr>
          <w:rFonts w:ascii="Times New Roman" w:hAnsi="Times New Roman" w:cs="Times New Roman"/>
          <w:sz w:val="28"/>
          <w:szCs w:val="28"/>
        </w:rPr>
        <w:t>обучение.</w:t>
      </w:r>
    </w:p>
    <w:p w:rsidR="00F15D87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– художественное и личностное развитие обучающихся посредством обучения традиционному виду декоративно-прикладного творчества – вязанию крючком и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BCF" w:rsidRDefault="00F15D87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</w:p>
    <w:p w:rsidR="00092273" w:rsidRPr="00F15D87" w:rsidRDefault="00F15D87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обучить правилам и при</w:t>
      </w:r>
      <w:r w:rsidR="00AE4E9F" w:rsidRPr="009D7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7BCF">
        <w:rPr>
          <w:rFonts w:ascii="Times New Roman" w:eastAsia="Times New Roman" w:hAnsi="Times New Roman" w:cs="Times New Roman"/>
          <w:sz w:val="28"/>
          <w:szCs w:val="28"/>
        </w:rPr>
        <w:t>мам работы с различными инструментами и материалами;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правильной поэтапной работе в изготовлении изделий;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lastRenderedPageBreak/>
        <w:t>обучить основным при</w:t>
      </w:r>
      <w:r w:rsidR="00AE4E9F" w:rsidRPr="009D7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7BCF">
        <w:rPr>
          <w:rFonts w:ascii="Times New Roman" w:eastAsia="Times New Roman" w:hAnsi="Times New Roman" w:cs="Times New Roman"/>
          <w:sz w:val="28"/>
          <w:szCs w:val="28"/>
        </w:rPr>
        <w:t>мам вязания крючком и спицами;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читать и составлять схемы вязания, раппорты;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моделировать одежду и игрушки;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снимать мерки и изготовлять выкройки для вязаных изделий;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рассчитывать петли по выбранному рисунку;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вязать по выкройке;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обучить вывязыванию деталей трикотажного изделия;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выполнять соединительные швы;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вязать плотное и ажурное полотно;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обучить изготовлению законченного изделия;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ознакомить с историей возникновения вязания, с особенностями его развития на современном этапе;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обучить основным при</w:t>
      </w:r>
      <w:r w:rsidR="00AE4E9F" w:rsidRPr="009D7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7BCF">
        <w:rPr>
          <w:rFonts w:ascii="Times New Roman" w:eastAsia="Times New Roman" w:hAnsi="Times New Roman" w:cs="Times New Roman"/>
          <w:sz w:val="28"/>
          <w:szCs w:val="28"/>
        </w:rPr>
        <w:t>мам изготовления и прикрепления к вязаному изделию помпонов и кистей;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декорировать изделия;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использовать приобрет</w:t>
      </w:r>
      <w:r w:rsidR="00AE4E9F" w:rsidRPr="009D7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7BCF">
        <w:rPr>
          <w:rFonts w:ascii="Times New Roman" w:eastAsia="Times New Roman" w:hAnsi="Times New Roman" w:cs="Times New Roman"/>
          <w:sz w:val="28"/>
          <w:szCs w:val="28"/>
        </w:rPr>
        <w:t>нные навыки в изготовлении различных изделий;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обучить навыкам пошива готовых деталей одежды (</w:t>
      </w:r>
      <w:proofErr w:type="spellStart"/>
      <w:r w:rsidRPr="009D7BCF">
        <w:rPr>
          <w:rFonts w:ascii="Times New Roman" w:eastAsia="Times New Roman" w:hAnsi="Times New Roman" w:cs="Times New Roman"/>
          <w:sz w:val="28"/>
          <w:szCs w:val="28"/>
        </w:rPr>
        <w:t>кетл</w:t>
      </w:r>
      <w:r w:rsidR="00AE4E9F" w:rsidRPr="009D7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7BCF">
        <w:rPr>
          <w:rFonts w:ascii="Times New Roman" w:eastAsia="Times New Roman" w:hAnsi="Times New Roman" w:cs="Times New Roman"/>
          <w:sz w:val="28"/>
          <w:szCs w:val="28"/>
        </w:rPr>
        <w:t>вка</w:t>
      </w:r>
      <w:proofErr w:type="spellEnd"/>
      <w:r w:rsidRPr="009D7BCF">
        <w:rPr>
          <w:rFonts w:ascii="Times New Roman" w:eastAsia="Times New Roman" w:hAnsi="Times New Roman" w:cs="Times New Roman"/>
          <w:sz w:val="28"/>
          <w:szCs w:val="28"/>
        </w:rPr>
        <w:t>, отделка края);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научить уходу за вязаными изделиями;</w:t>
      </w:r>
    </w:p>
    <w:p w:rsidR="00092273" w:rsidRPr="009D7BCF" w:rsidRDefault="00CA7958" w:rsidP="009D7BCF">
      <w:pPr>
        <w:pStyle w:val="a4"/>
        <w:numPr>
          <w:ilvl w:val="0"/>
          <w:numId w:val="33"/>
        </w:numPr>
        <w:tabs>
          <w:tab w:val="left" w:pos="680"/>
        </w:tabs>
        <w:ind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народном искусстве.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развить навыки аккуратного вязания;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развить навыки работы с цветом и подбора крючка, спиц и ниток при создании изделий;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развивать умение правильно подбирать нити по цвету и фактуре к выбранной модели;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развивать навыки самостоятельной работы с графическим рисунком и журналами по вязанию;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сформировать устойчивый интерес к художественной деятельности;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развивать креативность обучающегося в коллективе, объедин</w:t>
      </w:r>
      <w:r w:rsidR="00AE4E9F" w:rsidRPr="009D7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7BCF">
        <w:rPr>
          <w:rFonts w:ascii="Times New Roman" w:eastAsia="Times New Roman" w:hAnsi="Times New Roman" w:cs="Times New Roman"/>
          <w:sz w:val="28"/>
          <w:szCs w:val="28"/>
        </w:rPr>
        <w:t>нном общей творческой целью;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прививать навыки доброжелательного отношения друг к другу;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развивать художественный вкус, фантазию, пространственное воображение;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сформировать навыки работы в коллективе;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самостоятельного мышления;</w:t>
      </w:r>
    </w:p>
    <w:p w:rsidR="00092273" w:rsidRPr="009D7BCF" w:rsidRDefault="00CA7958" w:rsidP="009D7BCF">
      <w:pPr>
        <w:pStyle w:val="a4"/>
        <w:numPr>
          <w:ilvl w:val="0"/>
          <w:numId w:val="34"/>
        </w:numPr>
        <w:tabs>
          <w:tab w:val="left" w:pos="6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развить внимание.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092273" w:rsidRPr="009D7BCF" w:rsidRDefault="00CA7958" w:rsidP="009D7BCF">
      <w:pPr>
        <w:pStyle w:val="a4"/>
        <w:numPr>
          <w:ilvl w:val="0"/>
          <w:numId w:val="35"/>
        </w:numPr>
        <w:tabs>
          <w:tab w:val="left" w:pos="9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воспитывать усидчивость, трудолюбие, терпение, целеустремленность, умение доводить начатое дело до конца;</w:t>
      </w:r>
    </w:p>
    <w:p w:rsidR="00092273" w:rsidRPr="00EC470A" w:rsidRDefault="00092273" w:rsidP="009D7B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73" w:rsidRPr="009D7BCF" w:rsidRDefault="00CA7958" w:rsidP="009D7BCF">
      <w:pPr>
        <w:pStyle w:val="a4"/>
        <w:numPr>
          <w:ilvl w:val="0"/>
          <w:numId w:val="35"/>
        </w:numPr>
        <w:tabs>
          <w:tab w:val="left" w:pos="9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стремление к разумной организации своего свободного времени;</w:t>
      </w:r>
    </w:p>
    <w:p w:rsidR="00092273" w:rsidRPr="009D7BCF" w:rsidRDefault="00CA7958" w:rsidP="009D7BCF">
      <w:pPr>
        <w:pStyle w:val="a4"/>
        <w:numPr>
          <w:ilvl w:val="0"/>
          <w:numId w:val="35"/>
        </w:numPr>
        <w:tabs>
          <w:tab w:val="left" w:pos="9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воспитывать интерес к творческому взаимодействию в период работы;</w:t>
      </w:r>
    </w:p>
    <w:p w:rsidR="00092273" w:rsidRPr="009D7BCF" w:rsidRDefault="00CA7958" w:rsidP="009D7BCF">
      <w:pPr>
        <w:pStyle w:val="a4"/>
        <w:numPr>
          <w:ilvl w:val="0"/>
          <w:numId w:val="35"/>
        </w:numPr>
        <w:tabs>
          <w:tab w:val="left" w:pos="9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воспитать ответственное отношение к коллективной творческой работе;</w:t>
      </w:r>
    </w:p>
    <w:p w:rsidR="00092273" w:rsidRPr="009D7BCF" w:rsidRDefault="00CA7958" w:rsidP="009D7BCF">
      <w:pPr>
        <w:pStyle w:val="a4"/>
        <w:numPr>
          <w:ilvl w:val="0"/>
          <w:numId w:val="35"/>
        </w:numPr>
        <w:tabs>
          <w:tab w:val="left" w:pos="9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воспитывать личностные качества, направленные на сознательное стремление к самореализации;</w:t>
      </w:r>
    </w:p>
    <w:p w:rsidR="00092273" w:rsidRPr="009D7BCF" w:rsidRDefault="00CA7958" w:rsidP="009D7BCF">
      <w:pPr>
        <w:pStyle w:val="a4"/>
        <w:numPr>
          <w:ilvl w:val="0"/>
          <w:numId w:val="35"/>
        </w:numPr>
        <w:tabs>
          <w:tab w:val="left" w:pos="98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sz w:val="28"/>
          <w:szCs w:val="28"/>
        </w:rPr>
        <w:t>воспитывать стремление проявлять заботу и внимание к близким людям, дарить им сувениры, сделанные своими руками.</w:t>
      </w:r>
    </w:p>
    <w:p w:rsidR="009D7BCF" w:rsidRPr="009D7BCF" w:rsidRDefault="009D7BCF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 по данной программе: 9-17 </w:t>
      </w:r>
      <w:r w:rsidR="00AE4E9F" w:rsidRPr="00EC470A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Благодаря возможности варьировать степень сложности заданий и время на их исполнение, данная программа может быть применима для разновозрастной группы. В группу зачисляются обучающиеся, имеющие разный уровень интеллектуального, эмоционально-личностного развития после предварительного собеседования и тестирования.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Формы и режим занятий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Форма занятий – очная, групповая.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Количество обучающихся в группе – не более 10 человек.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2 раза в неделю по 2 часа для первого года </w:t>
      </w:r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обучения и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3 часа для второго и третьего года обучения. Предусмотрен перерыв продолжительностью 10 минут в конце каждого учебного часа.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– 3 года. Общее количество часов, запланированных на весь период обучения: </w:t>
      </w:r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144 часов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для первого года обучения, 216 часов для второго и третьего года обучения. </w:t>
      </w:r>
    </w:p>
    <w:p w:rsidR="009D7BCF" w:rsidRPr="009D7BCF" w:rsidRDefault="009D7BCF" w:rsidP="009D7B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92273" w:rsidRPr="00EC470A" w:rsidRDefault="00CA7958" w:rsidP="009D7B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9D7BCF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Реализация программы «Вереница» предусматривает текущий, промежуточный контроль и итоговую аттестацию обучающихся</w:t>
      </w:r>
      <w:r w:rsidR="009D7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73" w:rsidRPr="00EC470A" w:rsidRDefault="009D7BCF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7958" w:rsidRPr="00EC470A">
        <w:rPr>
          <w:rFonts w:ascii="Times New Roman" w:eastAsia="Times New Roman" w:hAnsi="Times New Roman" w:cs="Times New Roman"/>
          <w:sz w:val="28"/>
          <w:szCs w:val="28"/>
        </w:rPr>
        <w:t xml:space="preserve">процессе работы используются такие виды проверки полученных обучающимися знаний и умений, как педагогическое наблюдение за индивидуальным развитием </w:t>
      </w:r>
      <w:proofErr w:type="spellStart"/>
      <w:r w:rsidR="00CA7958" w:rsidRPr="00EC470A">
        <w:rPr>
          <w:rFonts w:ascii="Times New Roman" w:eastAsia="Times New Roman" w:hAnsi="Times New Roman" w:cs="Times New Roman"/>
          <w:sz w:val="28"/>
          <w:szCs w:val="28"/>
        </w:rPr>
        <w:t>ребѐнка</w:t>
      </w:r>
      <w:proofErr w:type="spellEnd"/>
      <w:r w:rsidR="00CA7958" w:rsidRPr="00EC470A">
        <w:rPr>
          <w:rFonts w:ascii="Times New Roman" w:eastAsia="Times New Roman" w:hAnsi="Times New Roman" w:cs="Times New Roman"/>
          <w:sz w:val="28"/>
          <w:szCs w:val="28"/>
        </w:rPr>
        <w:t>, фиксация качества и скорости выполнения каждой работы, а также организованный просмотр выполненных изделий, их коллективное обсуждение, выявление лучших работ, организация конкурсов и участие в различных выставках.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Текущий и промежуточный контроль включает следующие формы: беседы, тестирование, выполнения итоговых работ, зачет, оценка самостоятельных творческих работ, участие в выставках и конкурсах декоративно-прикладного творчества, а также итоговых занятиях.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МАУ ДО два раза в год в форме итоговых просмотров творческих работ обучающихся, которые оцениваются самими детьми, коллегами-педагогами и родителями.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проводится в соответствии с Положением о порядке и форме проведения итоговой аттестации в МАУ ДО в конце реализации всей программы в следующих формах: тестирования на предмет усвоения знаний, умений, навыков вязания,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; контрольных работ; оценки </w:t>
      </w:r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результатам их участия в выставках (получение дипломов, грамот и т.д.).</w:t>
      </w:r>
    </w:p>
    <w:p w:rsidR="00092273" w:rsidRPr="00EC470A" w:rsidRDefault="00CA7958" w:rsidP="009D7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Средства контроля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Контроль освоения обучающимися программы осуществляется путем оценивания следующих параметров: интерес к занятиям, выполнение заданий, изготовление изделий, поиск информации и подготовка докладов, умение пользоваться полученными навыками, самостоятельность при изготовлении изделия, цвет, художественные достоинства изделия, участие в конкурсных мероприятиях.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Оценка проводится по шкале, предполагающей выставление 8-10 баллов – уровень «отлично», 6-7баллов – уровень «хорошо», ниже 6 баллов – уровень «удовлетворительно».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Эффективность процесса обучения отслеживается в системе разнообра</w:t>
      </w:r>
      <w:r w:rsidR="00EC470A">
        <w:rPr>
          <w:rFonts w:ascii="Times New Roman" w:eastAsia="Times New Roman" w:hAnsi="Times New Roman" w:cs="Times New Roman"/>
          <w:sz w:val="28"/>
          <w:szCs w:val="28"/>
        </w:rPr>
        <w:t xml:space="preserve">зных срезов и форм аттестаций: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входного контроля (тесты, опрос</w:t>
      </w:r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); промежуточной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70A" w:rsidRPr="00EC470A">
        <w:rPr>
          <w:rFonts w:ascii="Times New Roman" w:eastAsia="Times New Roman" w:hAnsi="Times New Roman" w:cs="Times New Roman"/>
          <w:sz w:val="28"/>
          <w:szCs w:val="28"/>
        </w:rPr>
        <w:t>аттестации (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мини-выставки обязательных работ по пройденным темам с коллективным обсуждением и самооценкой, участие в обязательных творческих конкурсах); итоговой аттестации (защита проектов, индивидуальные выставки, рефераты о прикладном творчестве; научные сообщения на открытых конференциях МАН).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Резу</w:t>
      </w:r>
      <w:r w:rsidR="00EC470A">
        <w:rPr>
          <w:rFonts w:ascii="Times New Roman" w:eastAsia="Times New Roman" w:hAnsi="Times New Roman" w:cs="Times New Roman"/>
          <w:sz w:val="28"/>
          <w:szCs w:val="28"/>
        </w:rPr>
        <w:t>льтаты деятельности, обучающиеся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помещают в альбомы (портфолио).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Ведется мониторинг образовательных резул</w:t>
      </w:r>
      <w:r w:rsidR="009D7BCF">
        <w:rPr>
          <w:rFonts w:ascii="Times New Roman" w:eastAsia="Times New Roman" w:hAnsi="Times New Roman" w:cs="Times New Roman"/>
          <w:sz w:val="28"/>
          <w:szCs w:val="28"/>
        </w:rPr>
        <w:t>ьтатов. Совместно с социально-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психологической службой отслеживается уровень формирования духовно-нравственных качеств личности, уровень мотивации обучающихся к художественному творчеству, уровень развития творческих способностей, активность участия в выставках, конкурсах, фестивалях, массовых мероприятиях, стиль работы и профессиональное самоопределение.</w:t>
      </w:r>
    </w:p>
    <w:p w:rsidR="00092273" w:rsidRPr="00EC470A" w:rsidRDefault="00CA7958" w:rsidP="009D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Оценки фиксируются в журнале (или зачетной ведомости), сравнение результатов в течение года показывают динамику освоения обучающимся программы.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122"/>
        <w:gridCol w:w="1059"/>
        <w:gridCol w:w="844"/>
        <w:gridCol w:w="1042"/>
        <w:gridCol w:w="2898"/>
      </w:tblGrid>
      <w:tr w:rsidR="00092273" w:rsidRPr="00EC470A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:rsidR="00092273" w:rsidRPr="00EC470A" w:rsidRDefault="0009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</w:t>
            </w:r>
          </w:p>
          <w:p w:rsidR="00092273" w:rsidRPr="00EC470A" w:rsidRDefault="00CA7958" w:rsidP="00EC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кол-во часов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2273" w:rsidRPr="00EC470A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Аттестация, контроль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программу: содержание, цели и задачи Вводное занятие.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учащимися. 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Истоки народного прикладного творчества. Особеннос</w:t>
            </w:r>
            <w:r w:rsid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национальных традиций. Тест </w:t>
            </w: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«Мотивы деятельности».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материаловедения. Техника безопасности.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 Тестирование по карточкам.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Цветоведение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контрольные </w:t>
            </w:r>
            <w:r w:rsidR="00D4637D"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(по</w:t>
            </w: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темам).  Начальная аттестация. Тестирование по карточкам. Дидактическая игра. Мини -выставки образцов изделий.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r w:rsidR="00D4637D"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и</w:t>
            </w: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способы вязания и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учащимися. 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Мини-выставки учащихся.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простейших изделий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 Тестирование по карточкам.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Сувениры. Предназначение. Особенности изготовления.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контрольное занятие.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Изделия для интерьера.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контрольное занятие. Промежуточная аттестация. Конкурс личных портфолио обучающихся. Тестирование по карточкам. Мини -выставки образцов изделий.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контрольные занятия (по темам). Итоговая аттестация. Дидактическая игра. Тестирование по карточкам. Мини -выставки образцов изделий.</w:t>
            </w:r>
          </w:p>
        </w:tc>
      </w:tr>
      <w:tr w:rsidR="00092273" w:rsidRPr="00EC47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итогов. Посещение и обсуждение </w:t>
            </w:r>
            <w:proofErr w:type="gramStart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выставок</w:t>
            </w:r>
            <w:proofErr w:type="gramEnd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 2,3 года обучения.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 w:rsidP="00D4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практические работы (по темам).</w:t>
            </w:r>
          </w:p>
        </w:tc>
      </w:tr>
      <w:tr w:rsidR="00092273" w:rsidRPr="00EC470A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7BCF" w:rsidRPr="009D7BCF" w:rsidRDefault="009D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год обучения</w:t>
      </w:r>
    </w:p>
    <w:p w:rsidR="00092273" w:rsidRPr="00EC470A" w:rsidRDefault="00CA7958" w:rsidP="009D7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в программу: содержание, цели и задачи. Вводное занятие.</w:t>
      </w:r>
    </w:p>
    <w:p w:rsidR="00092273" w:rsidRPr="00EC470A" w:rsidRDefault="00CA7958" w:rsidP="009D7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История развития художественного вязания. Знакомство с программой</w:t>
      </w:r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правилами поведения и внутреннего распорядка в </w:t>
      </w:r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объединении,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учащимся.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Истоки народного прикладного творчества. Особенности                 национальных традиций.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ж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енских ремесел. Орнаментальное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вязание и плетение из бисера как вид декоративно – прикладного искусства.              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</w:t>
      </w:r>
      <w:r w:rsidR="00D4637D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«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деятельности».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материаловедения. Техника безопасности.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Теория: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 и материалы, необходимые для занятия по вязанию. Виды пряжи, ее свойства, назначение и использование. Инструмен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>ты и материалы, необходимые для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изделий из бисера.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безопа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сности при работе с колющими и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режущими инструментами, прави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>ла гигиены и санитарии, техника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противопожарной защиты.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натуральных волокон: хлопка, льна, вискозы, шелка. Виды бисера: «чистый» бисер, «утопленный» бисер, мозаичный                         бисер, цветистый бисер.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Понятие о цветовом спектре, хр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оматические и ахроматические,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холодные и теплые цвета, закон контраста и нюанса. Роль цвета в современном дизайне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одежды, интерьера и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аксессуаров.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Зарисовка цветового круга. Постр</w:t>
      </w:r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оение таблицы гармонирующих </w:t>
      </w:r>
      <w:proofErr w:type="gramStart"/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негармонирующих</w:t>
      </w:r>
      <w:proofErr w:type="gram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 и оттенков.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5.Тема: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приемы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вязания крючком и </w:t>
      </w:r>
      <w:proofErr w:type="gramStart"/>
      <w:r w:rsidR="00C35F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proofErr w:type="gramEnd"/>
      <w:r w:rsidR="00F77335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способы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Образование начальной петли, набор петель воздушной цепочки, столбик без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столбик с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накидом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соединительный столбик,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полустолбик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накидом</w:t>
      </w:r>
      <w:proofErr w:type="spellEnd"/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столбик с двумя и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накидами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, пышные сто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лбики. Убавление и прибавление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петель.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приемы низания: цепочка «в крестик», цепочки «колечки», цепочки «ром</w:t>
      </w:r>
      <w:r w:rsidR="00D4637D">
        <w:rPr>
          <w:rFonts w:ascii="Times New Roman" w:eastAsia="Times New Roman" w:hAnsi="Times New Roman" w:cs="Times New Roman"/>
          <w:color w:val="000000"/>
          <w:sz w:val="28"/>
          <w:szCs w:val="28"/>
        </w:rPr>
        <w:t>бики», цепочки «в одну нить</w:t>
      </w:r>
      <w:r w:rsidR="00F77335">
        <w:rPr>
          <w:rFonts w:ascii="Times New Roman" w:eastAsia="Times New Roman" w:hAnsi="Times New Roman" w:cs="Times New Roman"/>
          <w:color w:val="000000"/>
          <w:sz w:val="28"/>
          <w:szCs w:val="28"/>
        </w:rPr>
        <w:t>», цепочка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«зигзаг».                   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пряжи при работе. Запись названий приемов. Запись и   зарисовка схем. Выполнение образцов.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простейших изделий.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Вязание крючком: цветы, игрушки «черепаха»,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карандашницы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бабочки, стрекозы, фигурки </w:t>
      </w:r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животных, знаки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зодиака. 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схемы изделия. Расчет петель.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  работ.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Сувениры. Предназначение. Особенности изготовления.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Подар</w:t>
      </w:r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 работы их предназначение.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– сувениры.                    Сборка и оформление игрушек.  «Игольница», «Мышка </w:t>
      </w:r>
      <w:r w:rsidR="00C35F22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– игрушка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футляры для очков «тигренок», «щенок».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Выбор схемы изделия. Расчет петель.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  работ.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для интерьера.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Изделия из отбеленных, суровых шерстяных и других ниток. Настенное панно. Салфетки, скатерти. Диванные подушки «гусеница</w:t>
      </w:r>
      <w:proofErr w:type="gram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 </w:t>
      </w:r>
      <w:proofErr w:type="gram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«жук».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Выбор схемы изделия. Расчет петель. Выполнение эскизов.                     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работ.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Экскурсии.  Изучения народной художественной </w:t>
      </w:r>
      <w:r w:rsidR="00C35F22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в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музеях и выставочные </w:t>
      </w:r>
      <w:r w:rsidR="00C35F22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залах краеведческого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 и музея изобразительного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искусства. 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итогов. Тематические выставки по основным вопросам программы. Посещение и обсуждение </w:t>
      </w:r>
      <w:proofErr w:type="gramStart"/>
      <w:r w:rsidR="00C35F22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</w:t>
      </w:r>
      <w:proofErr w:type="gramEnd"/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5F22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2,3 года обучения. </w:t>
      </w:r>
    </w:p>
    <w:p w:rsidR="009D7BCF" w:rsidRPr="009D7BCF" w:rsidRDefault="009D7B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92273" w:rsidRPr="00EC470A" w:rsidRDefault="00CA7958" w:rsidP="009D7B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освоения программы первого года </w:t>
      </w:r>
      <w:r w:rsidR="00C35F22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должны: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092273" w:rsidRPr="009D7BCF" w:rsidRDefault="00CA7958" w:rsidP="009D7BCF">
      <w:pPr>
        <w:pStyle w:val="a4"/>
        <w:numPr>
          <w:ilvl w:val="0"/>
          <w:numId w:val="3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безопасности;</w:t>
      </w:r>
    </w:p>
    <w:p w:rsidR="00092273" w:rsidRPr="009D7BCF" w:rsidRDefault="00CA7958" w:rsidP="009D7BCF">
      <w:pPr>
        <w:pStyle w:val="a4"/>
        <w:numPr>
          <w:ilvl w:val="0"/>
          <w:numId w:val="3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обозначения;</w:t>
      </w:r>
    </w:p>
    <w:p w:rsidR="00092273" w:rsidRPr="009D7BCF" w:rsidRDefault="00CA7958" w:rsidP="009D7BCF">
      <w:pPr>
        <w:pStyle w:val="a4"/>
        <w:numPr>
          <w:ilvl w:val="0"/>
          <w:numId w:val="3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пряжи, виды бисера;</w:t>
      </w:r>
    </w:p>
    <w:p w:rsidR="00092273" w:rsidRPr="009D7BCF" w:rsidRDefault="009C1776" w:rsidP="009D7BCF">
      <w:pPr>
        <w:pStyle w:val="a4"/>
        <w:numPr>
          <w:ilvl w:val="0"/>
          <w:numId w:val="3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инструменты.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092273" w:rsidRPr="009D7BCF" w:rsidRDefault="00CA7958" w:rsidP="009D7BCF">
      <w:pPr>
        <w:pStyle w:val="a4"/>
        <w:numPr>
          <w:ilvl w:val="0"/>
          <w:numId w:val="3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 пользоваться инструментом;</w:t>
      </w:r>
    </w:p>
    <w:p w:rsidR="00092273" w:rsidRPr="009D7BCF" w:rsidRDefault="00CA7958" w:rsidP="009D7BCF">
      <w:pPr>
        <w:pStyle w:val="a4"/>
        <w:numPr>
          <w:ilvl w:val="0"/>
          <w:numId w:val="3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простейшие схемы;</w:t>
      </w:r>
    </w:p>
    <w:p w:rsidR="00092273" w:rsidRPr="009D7BCF" w:rsidRDefault="00C35F22" w:rsidP="009D7BCF">
      <w:pPr>
        <w:pStyle w:val="a4"/>
        <w:numPr>
          <w:ilvl w:val="0"/>
          <w:numId w:val="3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изделия.</w:t>
      </w:r>
    </w:p>
    <w:p w:rsidR="00092273" w:rsidRPr="00EC470A" w:rsidRDefault="00CA7958" w:rsidP="009D7B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иметь навык:</w:t>
      </w:r>
    </w:p>
    <w:p w:rsidR="00092273" w:rsidRPr="009D7BCF" w:rsidRDefault="00CA7958" w:rsidP="009D7BCF">
      <w:pPr>
        <w:pStyle w:val="a4"/>
        <w:numPr>
          <w:ilvl w:val="0"/>
          <w:numId w:val="3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вывязывания простейших узоров;</w:t>
      </w:r>
    </w:p>
    <w:p w:rsidR="00092273" w:rsidRPr="009D7BCF" w:rsidRDefault="00CA7958" w:rsidP="009D7BCF">
      <w:pPr>
        <w:pStyle w:val="a4"/>
        <w:numPr>
          <w:ilvl w:val="0"/>
          <w:numId w:val="3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BCF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плетения простейших работ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273" w:rsidRPr="00EC470A" w:rsidRDefault="00092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314"/>
        <w:gridCol w:w="1059"/>
        <w:gridCol w:w="844"/>
        <w:gridCol w:w="1042"/>
        <w:gridCol w:w="2706"/>
      </w:tblGrid>
      <w:tr w:rsidR="00092273" w:rsidRPr="00EC470A">
        <w:trPr>
          <w:cantSplit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:rsidR="00092273" w:rsidRPr="00EC470A" w:rsidRDefault="0009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</w:t>
            </w:r>
          </w:p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кол-во </w:t>
            </w:r>
          </w:p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2273" w:rsidRPr="00EC470A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Аттестация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Содержание, цели и задачи второго года обучения. Техника безопасности.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учащимися. 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направлений прикладного творчества. Национальные традиции народов Ставропольского края.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Материаловедение. Требования к готовому изделию.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 Тестирование по карточкам.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Цветоведение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Исключение из правил.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контрольные </w:t>
            </w:r>
            <w:proofErr w:type="gramStart"/>
            <w:r w:rsidR="009D232C"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занятия(</w:t>
            </w:r>
            <w:proofErr w:type="gramEnd"/>
            <w:r w:rsidR="009D232C"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темам).  Начальная аттестация. Тестирование по карточкам. Дидактическая игра. Мини -выставки образцов изделий.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Новые способы вязания и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учащимися. 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Мини-выставки учащихся.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и оформление </w:t>
            </w:r>
            <w:r w:rsidR="009D232C"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аксессуаров и</w:t>
            </w: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одежды.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 Тестирование по карточкам.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Сувениры и их предназначение.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контрольное занятие.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Изделия для интерьера дома.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контрольное занятие. Промежуточная аттестация. Конкурс личных портфолио обучающихся. Тестирование по карточкам. Мини -выставки образцов изделий.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контрольные занятия (по темам). Итоговая аттестация. Дидактическая игра. Тестирование по карточкам. Мини -выставки образцов изделий.</w:t>
            </w:r>
          </w:p>
        </w:tc>
      </w:tr>
      <w:tr w:rsidR="00092273" w:rsidRPr="00EC470A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 Индивидуальные и коллективные выставки. Презентации.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практические работы (по темам).</w:t>
            </w:r>
          </w:p>
        </w:tc>
      </w:tr>
      <w:tr w:rsidR="00092273" w:rsidRPr="00EC470A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1776" w:rsidRPr="009C1776" w:rsidRDefault="009C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 обучения</w:t>
      </w:r>
    </w:p>
    <w:p w:rsidR="00092273" w:rsidRPr="00EC470A" w:rsidRDefault="00CA7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Содержание, цели и задачи второго года обучения. Техника безопасности.</w:t>
      </w:r>
    </w:p>
    <w:p w:rsidR="00092273" w:rsidRPr="00EC470A" w:rsidRDefault="00CA7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История развития художественного вязания.  Правила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внутреннего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распорядка в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объединении, требования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учащимся.</w:t>
      </w:r>
    </w:p>
    <w:p w:rsidR="00092273" w:rsidRPr="00EC470A" w:rsidRDefault="009C17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при работе с колющими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и режущими</w:t>
      </w:r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инструментами, правила гигиены и санитарии,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противопожарной</w:t>
      </w:r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направлений прикладного творчества. Национальные традиции народов Ставропольского края.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ый костюм как вид декоративно-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прикладного творчества.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Орнаментальное вязание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плетение из бисера и их классификация.             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«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деятельности».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Материаловедение. Требования к готовому изделию.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пряжи, ее свойства, назначение и использование. Уход за готовыми изделиями. Утю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жка. Стирка. </w:t>
      </w:r>
      <w:proofErr w:type="spellStart"/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Подкрахмаливание</w:t>
      </w:r>
      <w:proofErr w:type="spellEnd"/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Подсахаривание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современной пряжи смешанного состава шерсть и вискоза, хлопок и вискоза, шерсть и акрил. Виды бисера: «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Семявидный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цилиндрический, японский круглый бисер, бусины.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 Исключение из правил.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Роль цвета в современном дизайне предметов одежды, интерьера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и аксессуаров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  Закон контраста и нюанса.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свойства цветов. Построе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таблицы гармонирующих и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негармонирующих цветов и оттенков.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способы вязания и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Брюгское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кружево. Филейное вязание. Техника зигзаг.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объемного низания, ткачества.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Запись названий приемов. Запись и зарисовка схем. Выполнение образцов.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и оформление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аксессуаров и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одежды.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Вязание крючком: шарфы, шапочки, шляпки, сумки, варежки, перчатки.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: Цветы «Розы», «Лилии», «Пионы», «Миниатюрные растения».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схемы изделия. Расчет петель.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                    работ.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Сувениры. Предназначение. Особенности изготовления.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Подарочные работы их предназначение.  Игрушки – сувениры.                    Сборка и оформление изделий.  Композиции цветов, настенное панно, брошь,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герданы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, украшения из бисера: подвески, серьги, колье, браслеты.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Выбор схемы изделия. Расчет петель.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                    работ.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для интерьера дома.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Изделия из отбеленных, суровых шерстяных и других ниток. Настенное панно, коврики, диванные подушки филейным способом вязания, пледы. Плетение вазы из бисера.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Выбор схемы изделия. Расчет петель. Выполнение эскизов.                     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работ.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Экскурсии.  Изучения народной художественной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в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музеях и выставочные </w:t>
      </w:r>
      <w:r w:rsidR="009D232C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залах краеведческого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музея и музея изобразительного                    искусства. </w:t>
      </w:r>
    </w:p>
    <w:p w:rsidR="00092273" w:rsidRPr="00EC470A" w:rsidRDefault="00CA7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итогов. Индивидуальные и коллективные выставки. Презентации. Представление работ и научных сообщений, участвовавших в выставочных и конкурсах. </w:t>
      </w:r>
    </w:p>
    <w:p w:rsidR="009C1776" w:rsidRPr="009C1776" w:rsidRDefault="009C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освоения программы второго года </w:t>
      </w:r>
      <w:r w:rsidR="00AE4E9F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должны: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092273" w:rsidRPr="009C1776" w:rsidRDefault="00CA7958" w:rsidP="009C1776">
      <w:pPr>
        <w:pStyle w:val="a4"/>
        <w:numPr>
          <w:ilvl w:val="0"/>
          <w:numId w:val="39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безопасности;</w:t>
      </w:r>
    </w:p>
    <w:p w:rsidR="00092273" w:rsidRPr="009C1776" w:rsidRDefault="00CA7958" w:rsidP="009C1776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историю развития вязания и </w:t>
      </w:r>
      <w:proofErr w:type="spellStart"/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273" w:rsidRPr="009C1776" w:rsidRDefault="00CA7958" w:rsidP="009C1776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пряжи и виды бисера;</w:t>
      </w:r>
    </w:p>
    <w:p w:rsidR="00092273" w:rsidRPr="009C1776" w:rsidRDefault="00CA7958" w:rsidP="009C1776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оль цвета в современном дизайне.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092273" w:rsidRPr="009C1776" w:rsidRDefault="00CA7958" w:rsidP="009C1776">
      <w:pPr>
        <w:pStyle w:val="a4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со схемами повышенной сложности в разной технике;</w:t>
      </w:r>
    </w:p>
    <w:p w:rsidR="00092273" w:rsidRPr="009C1776" w:rsidRDefault="00CA7958" w:rsidP="009C1776">
      <w:pPr>
        <w:pStyle w:val="a4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со специальной литературой;</w:t>
      </w:r>
    </w:p>
    <w:p w:rsidR="00092273" w:rsidRPr="009C1776" w:rsidRDefault="00CA7958" w:rsidP="009C1776">
      <w:pPr>
        <w:pStyle w:val="a4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умет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ь делать расчет простых изделий.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иметь навык:</w:t>
      </w:r>
    </w:p>
    <w:p w:rsidR="00092273" w:rsidRPr="009C1776" w:rsidRDefault="00CA7958" w:rsidP="009C1776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>вывязывания сложных узоров;</w:t>
      </w:r>
    </w:p>
    <w:p w:rsidR="00092273" w:rsidRPr="009C1776" w:rsidRDefault="00CA7958" w:rsidP="009C1776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плетения в разной технике; </w:t>
      </w:r>
    </w:p>
    <w:p w:rsidR="00092273" w:rsidRPr="009C1776" w:rsidRDefault="00CA7958" w:rsidP="009C1776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сбора и оформления готового изделия. </w:t>
      </w:r>
    </w:p>
    <w:p w:rsidR="009C1776" w:rsidRPr="009C1776" w:rsidRDefault="00CA7958" w:rsidP="009D2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 w:rsidRPr="009C1776"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 </w:t>
      </w:r>
      <w:r w:rsidR="009D232C" w:rsidRPr="009C1776"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                                          </w:t>
      </w:r>
    </w:p>
    <w:p w:rsidR="00092273" w:rsidRPr="00EC470A" w:rsidRDefault="00CA7958" w:rsidP="009C17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495"/>
        <w:gridCol w:w="1064"/>
        <w:gridCol w:w="858"/>
        <w:gridCol w:w="1042"/>
        <w:gridCol w:w="2506"/>
      </w:tblGrid>
      <w:tr w:rsidR="00092273" w:rsidRPr="00EC470A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:rsidR="00092273" w:rsidRPr="00EC470A" w:rsidRDefault="0009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</w:t>
            </w:r>
          </w:p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кол-во </w:t>
            </w:r>
          </w:p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2273" w:rsidRPr="00EC470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Аттестация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Содержание, цели и задачи третьего года обучения. Техника безопасности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учащимися. 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прикладного творчества в современной моде.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Материаловедение. Выбор материала и особенности обработки.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 Тестирование по карточкам.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Цветоведение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Исключение из правил.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контрольные </w:t>
            </w:r>
            <w:proofErr w:type="gram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занятия( по</w:t>
            </w:r>
            <w:proofErr w:type="gram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темам).  Начальная аттестация. Тестирование по карточкам. Дидактическая игра. Мини -выставки образцов изделий.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проектом. Разработка научного сообщения.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 w:rsidP="009D232C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учащимися. 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т.б.Мини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-выставки учащихся.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Основы моделирования и конструирования. Изготовление изделия.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учащимися. Тестирование по карточкам.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одежды. Оформление одежды.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 w:rsidP="009D232C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  <w:proofErr w:type="spellStart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D2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контрольное занятие.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Изделия для интерьера.  Авторские разработки.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контрольное занятие. Промежуточная аттестация. Конкурс личных портфолио обучающихся. Тестирование по карточкам. Мини -выставки образцов изделий.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контрольные занятия (по темам). Итоговая аттестация. Дидактическая игра. Тестирование по карточкам. Мини -выставки образцов изделий.</w:t>
            </w:r>
          </w:p>
        </w:tc>
      </w:tr>
      <w:tr w:rsidR="00092273" w:rsidRPr="00EC470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 Защита проекта.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практические работы (по темам).</w:t>
            </w:r>
          </w:p>
        </w:tc>
      </w:tr>
      <w:tr w:rsidR="00092273" w:rsidRPr="00EC470A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273" w:rsidRPr="00EC470A" w:rsidRDefault="00C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273" w:rsidRPr="00EC470A" w:rsidRDefault="000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1776" w:rsidRPr="009C1776" w:rsidRDefault="009C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92273" w:rsidRPr="00EC470A" w:rsidRDefault="00CA7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год обучения</w:t>
      </w:r>
    </w:p>
    <w:p w:rsidR="00092273" w:rsidRPr="00EC470A" w:rsidRDefault="00CA7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Содержание, цели и задачи третьего года обучения. Техника безопасности. </w:t>
      </w:r>
    </w:p>
    <w:p w:rsidR="00092273" w:rsidRPr="00EC470A" w:rsidRDefault="00CA7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История развития художественного вязания в современной одежде.  Правила поведения внутреннего распорядка в объединении,</w:t>
      </w:r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</w:t>
      </w:r>
      <w:proofErr w:type="spellStart"/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учащимся.Техника</w:t>
      </w:r>
      <w:proofErr w:type="spellEnd"/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при работе с колющими и режущими инструментами, правила гигиены и санитарии, ВТО, техника противопожарной защиты.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прикладного творчества в современной моде.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Костюм как вид декоративно – прикладного творчества в современной одежде. Дизайн одежды. Вышивка одежды бисером.              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Материаловедение. Выбор материала и особенности обработки.</w:t>
      </w:r>
    </w:p>
    <w:p w:rsidR="00092273" w:rsidRPr="00EC470A" w:rsidRDefault="009D2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</w:t>
      </w:r>
      <w:r w:rsidR="00CA7958"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пряжи, ее свойства, назначение и использование. Подбор пряжи для изделия. Уход за готовыми изделиями. Утюжка. Стирка. </w:t>
      </w:r>
      <w:proofErr w:type="spellStart"/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Подкрахмаливание</w:t>
      </w:r>
      <w:proofErr w:type="spellEnd"/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Виды пряжи, используемые в современной моде из натуральных волокон. Хлопок, Лен, Шерсть.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. Исключение из правил.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Роль цвета в современном дизайне предметов оде</w:t>
      </w:r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жды, интерьера и аксессуаров.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контраста и нюанса.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свойства цветов. Построение табл</w:t>
      </w:r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гармонирующих и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негармонирующих цветов и оттенков.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над проектом. Разработка научного сообщения.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истории костюма. Работа с журналами.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Выбор модели. Зарисовка модели. Подбор пряжи. Выбор схемы к модели. Вывязывание образцов по схеме.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моделирования и конструирования. Изготовление изделия. Теория: Снятие мерок, расчет расхода пряжи.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Подбор аксессуаров к выбранной модели.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схемы изделия. Расчет петель.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                    изделия.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одежды. Оформление одежды.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Предназначение. Особенности изготовления. Правило сборки изделия.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Выбор схемы изделия. Расчет петель.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деталей изделия его сборка и оформление.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для интерьера.  Авторские разработки.</w:t>
      </w:r>
    </w:p>
    <w:p w:rsidR="00092273" w:rsidRPr="00EC470A" w:rsidRDefault="009D2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Выполнение изделия </w:t>
      </w:r>
      <w:r w:rsidR="00CA7958"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нетрадиционным сочетанием пряжи в изделиях. 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Выбор схемы изделия. Расчет петель. Выполнение эскизов.                     </w:t>
      </w: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оформление работ.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Тема:</w:t>
      </w:r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Экскурсии.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на</w:t>
      </w:r>
      <w:r w:rsidR="009D232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художественной культуры в музеях и выставочные залах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краеведческого </w:t>
      </w:r>
      <w:r w:rsidR="009C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 и музея изобразительного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искусства. </w:t>
      </w:r>
    </w:p>
    <w:p w:rsidR="00092273" w:rsidRPr="00EC470A" w:rsidRDefault="00CA79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Тема: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итогов. Защита проекта.</w:t>
      </w:r>
    </w:p>
    <w:p w:rsidR="00092273" w:rsidRPr="00EC470A" w:rsidRDefault="00CA795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Теория: Разработка</w:t>
      </w:r>
      <w:r w:rsidRPr="00EC4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и реализация индивидуальных проектов конкурсных изделий, индивидуальных маршрутов в исследовательской деятельности, подготовка научных сообщений на конференциях МАН.</w:t>
      </w:r>
    </w:p>
    <w:p w:rsidR="00092273" w:rsidRPr="00EC470A" w:rsidRDefault="00CA7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Участие в конкурсах, фестивалях.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освоения программы третьего года </w:t>
      </w:r>
      <w:proofErr w:type="gramStart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должны: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092273" w:rsidRPr="00D820D2" w:rsidRDefault="00CA7958" w:rsidP="00D820D2">
      <w:pPr>
        <w:pStyle w:val="a4"/>
        <w:numPr>
          <w:ilvl w:val="0"/>
          <w:numId w:val="4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безопасности;</w:t>
      </w:r>
    </w:p>
    <w:p w:rsidR="00092273" w:rsidRPr="00D820D2" w:rsidRDefault="00CA7958" w:rsidP="00D820D2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историю развития вязания и </w:t>
      </w:r>
      <w:proofErr w:type="spellStart"/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273" w:rsidRPr="00D820D2" w:rsidRDefault="00CA7958" w:rsidP="00D820D2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пряжи и виды бисера;</w:t>
      </w:r>
    </w:p>
    <w:p w:rsidR="00092273" w:rsidRPr="00D820D2" w:rsidRDefault="00CA7958" w:rsidP="00D820D2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цвета в современном дизайне;</w:t>
      </w:r>
    </w:p>
    <w:p w:rsidR="00092273" w:rsidRPr="00D820D2" w:rsidRDefault="00CA7958" w:rsidP="00D820D2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материала и особенности обработки;</w:t>
      </w:r>
    </w:p>
    <w:p w:rsidR="00092273" w:rsidRPr="00D820D2" w:rsidRDefault="00CA7958" w:rsidP="00D820D2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моделирования и конструирования;</w:t>
      </w:r>
    </w:p>
    <w:p w:rsidR="00092273" w:rsidRPr="00D820D2" w:rsidRDefault="00D820D2" w:rsidP="00D820D2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сборки изделия.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092273" w:rsidRPr="00D820D2" w:rsidRDefault="00CA7958" w:rsidP="00D820D2">
      <w:pPr>
        <w:pStyle w:val="a4"/>
        <w:numPr>
          <w:ilvl w:val="0"/>
          <w:numId w:val="4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 пользоваться инструментом;</w:t>
      </w:r>
    </w:p>
    <w:p w:rsidR="00092273" w:rsidRPr="00D820D2" w:rsidRDefault="00CA7958" w:rsidP="00D820D2">
      <w:pPr>
        <w:pStyle w:val="a4"/>
        <w:numPr>
          <w:ilvl w:val="0"/>
          <w:numId w:val="4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пользоваться схемами любой сложности;</w:t>
      </w:r>
    </w:p>
    <w:p w:rsidR="00092273" w:rsidRPr="00D820D2" w:rsidRDefault="00CA7958" w:rsidP="00D820D2">
      <w:pPr>
        <w:pStyle w:val="a4"/>
        <w:numPr>
          <w:ilvl w:val="0"/>
          <w:numId w:val="4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 мерки и делать выкройки;</w:t>
      </w:r>
    </w:p>
    <w:p w:rsidR="00092273" w:rsidRPr="00D820D2" w:rsidRDefault="00D820D2" w:rsidP="00D820D2">
      <w:pPr>
        <w:pStyle w:val="a4"/>
        <w:numPr>
          <w:ilvl w:val="0"/>
          <w:numId w:val="4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CA7958"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повышенной сложности;</w:t>
      </w:r>
    </w:p>
    <w:p w:rsidR="00092273" w:rsidRPr="00D820D2" w:rsidRDefault="00CA7958" w:rsidP="00D820D2">
      <w:pPr>
        <w:pStyle w:val="a4"/>
        <w:numPr>
          <w:ilvl w:val="0"/>
          <w:numId w:val="4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в</w:t>
      </w:r>
      <w:r w:rsid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индивидуальные проекты.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иметь навык:</w:t>
      </w:r>
    </w:p>
    <w:p w:rsidR="00092273" w:rsidRPr="00D820D2" w:rsidRDefault="00CA7958" w:rsidP="00D820D2">
      <w:pPr>
        <w:pStyle w:val="a4"/>
        <w:numPr>
          <w:ilvl w:val="0"/>
          <w:numId w:val="4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современной литературы;</w:t>
      </w:r>
    </w:p>
    <w:p w:rsidR="00092273" w:rsidRPr="00D820D2" w:rsidRDefault="00CA7958" w:rsidP="00D820D2">
      <w:pPr>
        <w:pStyle w:val="a4"/>
        <w:numPr>
          <w:ilvl w:val="0"/>
          <w:numId w:val="4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плетения изделий в разной технике; </w:t>
      </w:r>
    </w:p>
    <w:p w:rsidR="00092273" w:rsidRPr="00D820D2" w:rsidRDefault="00CA7958" w:rsidP="00D820D2">
      <w:pPr>
        <w:pStyle w:val="a4"/>
        <w:numPr>
          <w:ilvl w:val="0"/>
          <w:numId w:val="4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 и оформления готового изделия;</w:t>
      </w:r>
    </w:p>
    <w:p w:rsidR="00092273" w:rsidRPr="00D820D2" w:rsidRDefault="00CA7958" w:rsidP="00D820D2">
      <w:pPr>
        <w:pStyle w:val="a4"/>
        <w:numPr>
          <w:ilvl w:val="0"/>
          <w:numId w:val="4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демонстрации и показа изделий.  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EC470A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C470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</w:t>
      </w:r>
    </w:p>
    <w:p w:rsidR="00092273" w:rsidRPr="009D232C" w:rsidRDefault="00CA7958" w:rsidP="00D820D2">
      <w:pPr>
        <w:numPr>
          <w:ilvl w:val="0"/>
          <w:numId w:val="45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для ее решения;</w:t>
      </w:r>
    </w:p>
    <w:p w:rsidR="00092273" w:rsidRPr="009D232C" w:rsidRDefault="00CA7958" w:rsidP="00D820D2">
      <w:pPr>
        <w:numPr>
          <w:ilvl w:val="0"/>
          <w:numId w:val="45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получение опыта использования взаимосвязанных знаний для реализации собственной творческой идеи;</w:t>
      </w:r>
    </w:p>
    <w:p w:rsidR="00092273" w:rsidRPr="009D232C" w:rsidRDefault="00CA7958" w:rsidP="00D820D2">
      <w:pPr>
        <w:numPr>
          <w:ilvl w:val="0"/>
          <w:numId w:val="45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умение организовывать многоэтапный процесс изготовления собственной творческой работы;</w:t>
      </w:r>
    </w:p>
    <w:p w:rsidR="00092273" w:rsidRPr="00EC470A" w:rsidRDefault="00CA7958" w:rsidP="00D820D2">
      <w:pPr>
        <w:numPr>
          <w:ilvl w:val="0"/>
          <w:numId w:val="45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умение выстраивать поэтапный контроль для получения заданного результата;</w:t>
      </w:r>
    </w:p>
    <w:p w:rsidR="00092273" w:rsidRPr="009D232C" w:rsidRDefault="00CA7958" w:rsidP="00D820D2">
      <w:pPr>
        <w:numPr>
          <w:ilvl w:val="0"/>
          <w:numId w:val="45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получение опыта целостного восприятия окружающего Мира.</w:t>
      </w:r>
    </w:p>
    <w:p w:rsidR="00D820D2" w:rsidRPr="00D820D2" w:rsidRDefault="00D820D2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92273" w:rsidRPr="00EC470A" w:rsidRDefault="00CA7958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092273" w:rsidRPr="00EC470A" w:rsidRDefault="00CA7958" w:rsidP="009C1776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процес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са обучения являются групповые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занятия. На первом году обучения обучающиеся осваивают основные приемы вязания и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, идет процесс самоопределения, выбора направления прикладного творчества, начинает формироваться индивидуальный стиль.  </w:t>
      </w:r>
    </w:p>
    <w:p w:rsidR="00092273" w:rsidRPr="00EC470A" w:rsidRDefault="00CA7958" w:rsidP="009C1776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В одной группе занимаются дети разного возраста, разного уровня возможностей, но так, как их объединяют общие интересы, стремление освоить мастерство вязания и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>, окунутся в творчество прекрасных работ, формируется чувство коллективизма и преемственности мастерства. Этому со стороны педагога на первом году обучения уделяется особое внимание. Обеспечиваются условия для индивидуального обучения по принципу «от учителя к ученику» и «от старшего к младшему».</w:t>
      </w:r>
    </w:p>
    <w:p w:rsidR="00092273" w:rsidRPr="00EC470A" w:rsidRDefault="00CA7958" w:rsidP="009C1776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Ведущей технологией обучения на 2 и 3 году освоения программы становится технология мастерских. Деятельность обучающихся происходит в малых группах при педагогическом управлении педагога-мастера, инициирующего поисковый, творческий характер деятельности обучающихся. Кроме сообщения и освоения информации, детям передаются приемы, способы работы в создании произведений прикладного творчества. В мастерской предоставляется возможность каждому продвигаться своим индивидуальным образовательным маршрутом, знания в мастерских не даются, а извлекаются в процессе практической деятельности. Деление группы на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определено выбранным направлением прикладного творчества и степенью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. Работа в малых группах позволяет использовать уникальные способности каждого ребенка, дает ему возможность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. Формируется творческая группа обучающихся, готовых выполнять роль инструктора – помощника педагога.  Мастерская, как правило, начинается с актуализации знаний каждого обучающегося по предложенному заданию, которые затем обогащаются знаниями товарищей по группе. Подводятся итоги обсуждения задания в каждой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микрогруппе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, делаются корректировки и выбор своего решения задания, так как внутри каждого задания ребенок абсолютно свободен.     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В мастерских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готовление изделий строится на основе технологических карт. Их дети помещают в профессиональные портфолио и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ли альбомы с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образцами, схемами, фотографиями изделий, грамотами. Содержание и оформление альбомов дети определяют самостоятельно. Складывается опыт организации самообучения и непрерывного самообразования. </w:t>
      </w:r>
    </w:p>
    <w:p w:rsidR="00092273" w:rsidRPr="00EC470A" w:rsidRDefault="00CA7958" w:rsidP="009C1776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На третьем году в процесс обучения вводится метод проекта, он становится ведущим так, как девочки участвуют в фестивале детской молодежной моды «Подиум – дебют», готовят индивидуальные выставочные работы для конкурсов и выставок разного уровня.  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Индивидуальное обучение получают большинство обучающихся. Девочки вовлекаются в разработку своих «Индивидуальных маршрутов» и творческих проектов. Создаются условия поддержки и помощи особо одаренным детям; детям, проявляющим повышенный интерес к какому-либо определенному направлению прикладного творчества или виду деятельности по программе; детям, желающим изготовить авторское «эксклюзивное» изделие, а также детям, требующим повышенного внимания в связи с состоянием их здоровья.  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маршрута или проекта дает ребенку творческий опыт дерзновения. Педагог-мастер для обучающегося является консультантом и советником, помогающим организовать работу, проанализировать его продвижение в 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освоении способов изготовления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и составить программу действ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 xml:space="preserve">ий.  Создание ситуации успеха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способствует росту</w:t>
      </w:r>
      <w:r w:rsidRPr="00EC4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 одаренной личности, сохраняет постоянный интерес к прикладному творчеству, позволяет разрабатывать и изготовлять авторские, оригинальные работы, поддерживает в коллективе благоприятный психологический микроклимат.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Для занятия декоративно-прик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>ладным творчеством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тре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>буется не только овладение конкретными техническими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приемами, того или иного народного промысла, но и знание основ композиции и умение фантазировать. Только сочетание теоретических знаний и уверенное владение техническими   приемами в совокупности с собственными эстетическими представлениями позволит сформировать и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авторский стиль, подняться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 xml:space="preserve">на   высокий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худо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жественный уровень. На третьем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году обучения формированию индивидуального стиля деятельности обучающегося уделяется особое внимание.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С привлечением психологов социально-психологической службы выявляются задатки и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способности детей,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интересы, склонности. Используются психолого-педагогические методики для диагностики детей: диагностические тесты «Способности» и для определения наклонностей обучающихся, методика изучения личностных особенностей и многое другое. 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В реализации программы параллельно с обучением иде</w:t>
      </w:r>
      <w:r w:rsidR="009D232C">
        <w:rPr>
          <w:rFonts w:ascii="Times New Roman" w:eastAsia="Times New Roman" w:hAnsi="Times New Roman" w:cs="Times New Roman"/>
          <w:sz w:val="28"/>
          <w:szCs w:val="28"/>
        </w:rPr>
        <w:t xml:space="preserve">т процесс воспитания. Осваивая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богатство мировой и художественной национальной культуры, воспитывается личность, стремящаяся к самоактуализации и обладающая </w:t>
      </w:r>
      <w:r w:rsidR="00B21C2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увством социальной ответственности, умеющая использовать и ценить нравственные и материальные богатства общества и способствующая его духовному обогащению.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В практике обучения предусмотрены проведение экскурсий, посещение выставок в краевом музее изоискусства, краеведческом музеем им.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Прозрителева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>-Праве, региональном Союзе дизайнеров. Осмысление исторических традиций и современных направлений развития прикладного художественного творчества настраивает детей на творческое создание новых современных изделий, сохраняя традиционные особенности ремесла.   Наряду с решением об</w:t>
      </w:r>
      <w:r w:rsidR="00B21C2A">
        <w:rPr>
          <w:rFonts w:ascii="Times New Roman" w:eastAsia="Times New Roman" w:hAnsi="Times New Roman" w:cs="Times New Roman"/>
          <w:sz w:val="28"/>
          <w:szCs w:val="28"/>
        </w:rPr>
        <w:t>разовательных задач формируются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навыки здорового образа жизни. Учитывая сложность и условия работы в художественном творчестве, большое внимание уделяется формированию личных санитарно-гигиенических навыков, навыков обеспечения своего здоровья. Сложилась система по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>. Обучающимся сообщаются источники, причины утомляемости при вязании и работе с бисером.  Даются общие р</w:t>
      </w:r>
      <w:r w:rsidR="00B21C2A">
        <w:rPr>
          <w:rFonts w:ascii="Times New Roman" w:eastAsia="Times New Roman" w:hAnsi="Times New Roman" w:cs="Times New Roman"/>
          <w:sz w:val="28"/>
          <w:szCs w:val="28"/>
        </w:rPr>
        <w:t xml:space="preserve">екомендации по способам защиты, </w:t>
      </w:r>
      <w:r w:rsidR="00B21C2A" w:rsidRPr="00EC470A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отдых глаз на зеленом цвете через каждые 20 минут, зрительно – сигнальны</w:t>
      </w:r>
      <w:r w:rsidR="00B21C2A">
        <w:rPr>
          <w:rFonts w:ascii="Times New Roman" w:eastAsia="Times New Roman" w:hAnsi="Times New Roman" w:cs="Times New Roman"/>
          <w:sz w:val="28"/>
          <w:szCs w:val="28"/>
        </w:rPr>
        <w:t>е сюжеты, развешенные по стенам художественные работы,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физкультпаузы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через 20 минут, смена поз через 15 – 20 минут. Организуются Дни здоровья, </w:t>
      </w:r>
      <w:proofErr w:type="spellStart"/>
      <w:r w:rsidRPr="00EC470A">
        <w:rPr>
          <w:rFonts w:ascii="Times New Roman" w:eastAsia="Times New Roman" w:hAnsi="Times New Roman" w:cs="Times New Roman"/>
          <w:sz w:val="28"/>
          <w:szCs w:val="28"/>
        </w:rPr>
        <w:t>микроотдых</w:t>
      </w:r>
      <w:proofErr w:type="spellEnd"/>
      <w:r w:rsidRPr="00EC470A">
        <w:rPr>
          <w:rFonts w:ascii="Times New Roman" w:eastAsia="Times New Roman" w:hAnsi="Times New Roman" w:cs="Times New Roman"/>
          <w:sz w:val="28"/>
          <w:szCs w:val="28"/>
        </w:rPr>
        <w:t>, участие в спортивных соревнованиях Дворца и другое.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Успешное освоение</w:t>
      </w:r>
      <w:r w:rsidR="00B21C2A">
        <w:rPr>
          <w:rFonts w:ascii="Times New Roman" w:eastAsia="Times New Roman" w:hAnsi="Times New Roman" w:cs="Times New Roman"/>
          <w:sz w:val="28"/>
          <w:szCs w:val="28"/>
        </w:rPr>
        <w:t xml:space="preserve"> программы отслеживается через участие в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краевых, городских выставках, конкурсах и фестивалях декоративно-прикладного творчества «Новогодний сувенир», «Весенняя палитра», «Пасхальные мотивы», и представляет собой некую форму самоконтроля, направленного на повышение уровня мотивации, активизации творческой деятельности, самоопределения в будущей профессии. 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привлечение родителей к ряду занятий. Это походы в музеи и на выставки, праздники, дни здоровья, итоговые занятия.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  К программе прилагается большое количество дидактического и наглядного материала, альбомы образцов, выставки готовых изделий, методразработки, лекала, наборы профессиональных инструментов.</w:t>
      </w:r>
    </w:p>
    <w:p w:rsidR="00092273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обязательное проведение занятий по технике безопасности на рабочем месте. Дважды в год проводится инструктаж по работе с колюще – режущими инструментами. </w:t>
      </w:r>
    </w:p>
    <w:p w:rsidR="00D820D2" w:rsidRPr="00D820D2" w:rsidRDefault="00D820D2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92273" w:rsidRPr="00EC470A" w:rsidRDefault="00B21C2A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CA7958" w:rsidRPr="00EC470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</w:t>
      </w:r>
      <w:r w:rsidR="00D820D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A7958" w:rsidRPr="00EC470A">
        <w:rPr>
          <w:rFonts w:ascii="Times New Roman" w:eastAsia="Times New Roman" w:hAnsi="Times New Roman" w:cs="Times New Roman"/>
          <w:b/>
          <w:sz w:val="28"/>
          <w:szCs w:val="28"/>
        </w:rPr>
        <w:t>печение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Для создания условий для творчества при реализации программы необходимо материальное обеспечение. Занятия проводятся в спе</w:t>
      </w:r>
      <w:r w:rsidR="00B21C2A">
        <w:rPr>
          <w:rFonts w:ascii="Times New Roman" w:eastAsia="Times New Roman" w:hAnsi="Times New Roman" w:cs="Times New Roman"/>
          <w:sz w:val="28"/>
          <w:szCs w:val="28"/>
        </w:rPr>
        <w:t xml:space="preserve">циально оборудованном кабинете: специальные инструменты, </w:t>
      </w:r>
      <w:r w:rsidRPr="00EC470A">
        <w:rPr>
          <w:rFonts w:ascii="Times New Roman" w:eastAsia="Times New Roman" w:hAnsi="Times New Roman" w:cs="Times New Roman"/>
          <w:sz w:val="28"/>
          <w:szCs w:val="28"/>
        </w:rPr>
        <w:t>материалы (пряжа и наборы бисера), выставочные стенды и шкафы – витрины, библиотека методического, дидактического, раздаточного материала.</w:t>
      </w:r>
    </w:p>
    <w:p w:rsidR="00092273" w:rsidRPr="00EC470A" w:rsidRDefault="00B21C2A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Вязание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материалоемким </w:t>
      </w:r>
      <w:r w:rsidR="00CA7958" w:rsidRPr="00EC470A">
        <w:rPr>
          <w:rFonts w:ascii="Times New Roman" w:eastAsia="Times New Roman" w:hAnsi="Times New Roman" w:cs="Times New Roman"/>
          <w:sz w:val="28"/>
          <w:szCs w:val="28"/>
        </w:rPr>
        <w:t>видам прикладного творчества. По согласованию с родителями и исходя из длительного опыта предыдущей работы существует практика использования спонсорских и родительских средств для полного обеспечения ребенка всем необходимым. При этом все выполненные работы, кроме коллективных, принадлежат детям.</w:t>
      </w:r>
    </w:p>
    <w:p w:rsidR="00092273" w:rsidRPr="00EC470A" w:rsidRDefault="00CA7958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Психолого</w:t>
      </w:r>
      <w:proofErr w:type="spellEnd"/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 xml:space="preserve"> - педагогическое обоснование программы.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Важное значение для разработки программы имеют особенности развития психики и познавательной деятельности школьников. Интенсивное развитие нервно-психической деятельности, высокая возбудимость младших школьников, их подвижность и острое реагирование на внешние воздействия, сопровождаются быстрым утомлением, что требует бережного отношения к их психике, умелого переключения с одного вида деятельности на другой. Задания для таких детей не должны быть особенно трудоемкими и объемными, а для создания больших работ используется коллективная форма организации труда, которая дает возможность формировать навыки и умение работать вместе, строить общение, развивает привычку к взаимопомощи. Организация учебной работы младших школьников требует постоянной заботы о развитии у них произвольного внимания, и формирование волевых усилий в преодолении встречающихся трудностей в овладении знаниями.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В моральном сознании младших школьников главным образом преобладают императивные (повелительные) элементы, самосознание и самоанализ у них находятся на низком уровне, и их развитие требует от педагога внимания и специальной педагогической работы. Весьма важно развивать нравственное сознание и обогащать их яркими нравственными представлениями по различным вопросам поведения и закреплять у детей устойчивые формы поведения.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В воспитании и развитии младших школьников большое значение имеет личность педагога. Его чуткость, внимание, умение стимулировать, как коллективную, так и индивидуальную деятельность ребят в решающей мере определяют успех воспитания.</w:t>
      </w: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Не менее существенной задачей является развитие навыков самостоятельной работы, проявление творческого подхода при выполнении задания.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Для подростков характерны значительные сдвиги в мышлении. Они не удовлетворяются внешними восприятиями изучаемых тем, а стремятся понять их сущность. У них развивается абстрактное (понятийное) мышление и логическая память. Поэтому весьма важно обращать внимание на придание процессу обучения проблемного характера, учить подростков самим и формировать проблемы, вырабатывать аналитику - синтетические умения.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Подростки, как правило, отличаются коллективизмом, их привлекают общие интересы и совместная деятельность. Возрастающие интеллектуальные способности, общий духовный рост, и расширение межличностных связей, стимулирует самосознание подростков, возбуждает мечты о своем призвании в будущем. Однако, в оценке своих способностей, они недостаточно взыскательны. Это обуславливает необходимость развития у них самокритичности и побуждения к самовоспитанию.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Существенной особенностью в воспитании подростка является профессиональная ориентация. Необходимо раскрывать перед ними красоту повседневного труда, ориентировать на создание материальных ценностей в сфере декоративно-прикладного творчества.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В процессе обучения необходимо так же учитывать и индивидуальные различия, и особенности детей. Весьма важно знать особенности познавательной деятельности учащихся, свойства их памяти, склонности и интересы. С учетом этих особенностей осуществляется индивидуальный подход в обучении: слабейшим ученикам нужно оказывать помощь, развивать их память, сообразительность, познавательную активность; более сильные нуждаются в дополнительных заданиях с тем, чтобы не потерять интерес к работе.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Большое внимание нужно уделить изучению чувственно-эмоциональной сферы детей и своевременно выявлять тех, кто отличается повышенной раздражительностью, болезненно реагирует на замечания, не умеет поддерживать благожелательных контактов с товарищами. Только глубокое знание особенностей каждого ребенка создает условия для успешного проведения образовательного процесса.</w:t>
      </w:r>
    </w:p>
    <w:p w:rsidR="00D820D2" w:rsidRPr="00D820D2" w:rsidRDefault="00D820D2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D820D2" w:rsidRDefault="00CA7958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C470A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EC47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–информационное обеспечение программы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i/>
          <w:sz w:val="28"/>
          <w:szCs w:val="28"/>
        </w:rPr>
        <w:t>Нормативно-правовые акты и документы</w:t>
      </w:r>
    </w:p>
    <w:p w:rsidR="00092273" w:rsidRPr="00D820D2" w:rsidRDefault="00CA7958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я 2012 г. №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273-ФЗ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73" w:rsidRPr="00D820D2" w:rsidRDefault="00CA7958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 г. № 1726-р).</w:t>
      </w:r>
    </w:p>
    <w:p w:rsidR="00092273" w:rsidRPr="00D820D2" w:rsidRDefault="00CA7958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№196).</w:t>
      </w:r>
    </w:p>
    <w:p w:rsidR="00092273" w:rsidRPr="00D820D2" w:rsidRDefault="00CA7958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 № 09-3242.</w:t>
      </w:r>
    </w:p>
    <w:p w:rsidR="00092273" w:rsidRPr="00D820D2" w:rsidRDefault="00CA7958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Устав МАУ ДО СДДТ.</w:t>
      </w:r>
    </w:p>
    <w:p w:rsidR="00092273" w:rsidRPr="00D820D2" w:rsidRDefault="00C41AD2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реализации 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общеразвивающей программы МАУ ДО 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СДДТ.</w:t>
      </w:r>
    </w:p>
    <w:p w:rsidR="00092273" w:rsidRPr="00D820D2" w:rsidRDefault="00CA7958" w:rsidP="00D820D2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МАУ ДО СДДТ.</w:t>
      </w:r>
    </w:p>
    <w:p w:rsidR="00D820D2" w:rsidRPr="00D820D2" w:rsidRDefault="00D820D2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92273" w:rsidRPr="00EC470A" w:rsidRDefault="00CA7958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092273" w:rsidRPr="00D820D2" w:rsidRDefault="00C41A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Н.И. Семенова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рючок</w:t>
      </w:r>
      <w:proofErr w:type="spellEnd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, челнок и клубок. - Киев: МП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Сакует</w:t>
      </w:r>
      <w:proofErr w:type="spellEnd"/>
      <w:r w:rsidR="00D820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, 1995</w:t>
      </w:r>
    </w:p>
    <w:p w:rsidR="00092273" w:rsidRPr="00D820D2" w:rsidRDefault="00C41A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В.С. Музыченко 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Модели вязаной одежды. - Л.: </w:t>
      </w:r>
      <w:proofErr w:type="spellStart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Лениздат</w:t>
      </w:r>
      <w:proofErr w:type="spellEnd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, 1981</w:t>
      </w:r>
    </w:p>
    <w:p w:rsidR="00092273" w:rsidRPr="00D820D2" w:rsidRDefault="00D820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Буллан</w:t>
      </w:r>
      <w:proofErr w:type="spellEnd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 Вязание. - М.: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Легкая индустрия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, 1972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Ляукина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Бисер. - М.: АСТ-ПРЕСС, 1999 </w:t>
      </w:r>
    </w:p>
    <w:p w:rsidR="00092273" w:rsidRPr="00D820D2" w:rsidRDefault="00D820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1000 узоров вязания крючком.  – М.: </w:t>
      </w:r>
      <w:proofErr w:type="spellStart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Легпромбытиздат</w:t>
      </w:r>
      <w:proofErr w:type="spellEnd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, 1993 </w:t>
      </w:r>
    </w:p>
    <w:p w:rsidR="00092273" w:rsidRPr="00D820D2" w:rsidRDefault="00C41A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К. Стародуб, Т. Ткаченко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 Мягкая игрушка. - М.: Издательский дом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Рипол</w:t>
      </w:r>
      <w:proofErr w:type="spellEnd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 Классик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, 2004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С.Ф. Тарасенко Вязаная игрушка. - Минск: Полымя, 1997 </w:t>
      </w:r>
    </w:p>
    <w:p w:rsidR="00092273" w:rsidRPr="00D820D2" w:rsidRDefault="00D820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Бисер. – М.: Издательский дом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Ниола</w:t>
      </w:r>
      <w:proofErr w:type="spellEnd"/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 21 век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, 2003 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Л.А. Божко Бисер. – М.: Мартин, 2000 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Е. Виноградова Большая книга бисера. - М.: ОЛМА ПРЕСС, 1999 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Т. Тк</w:t>
      </w:r>
      <w:r w:rsidR="00C41AD2" w:rsidRPr="00D820D2">
        <w:rPr>
          <w:rFonts w:ascii="Times New Roman" w:eastAsia="Times New Roman" w:hAnsi="Times New Roman" w:cs="Times New Roman"/>
          <w:sz w:val="28"/>
          <w:szCs w:val="28"/>
        </w:rPr>
        <w:t>аченко, Е. Волкова, К. Стародуб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Бисер для начинающих. - Ростов–на – Дону: 2004 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Н.А. Берлина Игрушечки. – М.: издательство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Культура и традиции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, 2003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Кристанини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Страбелло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Цветы вяжем крючком.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М.: «КОНТЕТ, 2006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Подписка журнала 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Маленькая Диана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>, Москва, 2000</w:t>
      </w:r>
    </w:p>
    <w:p w:rsidR="00092273" w:rsidRPr="00D820D2" w:rsidRDefault="00D820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Вязание для взрослых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, М.: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Гамма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73" w:rsidRPr="00D820D2" w:rsidRDefault="00D820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Журнал мод. Рукоделие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, г. Кострома.</w:t>
      </w:r>
    </w:p>
    <w:p w:rsidR="00092273" w:rsidRPr="00D820D2" w:rsidRDefault="00D820D2" w:rsidP="00D820D2">
      <w:pPr>
        <w:pStyle w:val="a4"/>
        <w:numPr>
          <w:ilvl w:val="0"/>
          <w:numId w:val="47"/>
        </w:numPr>
        <w:tabs>
          <w:tab w:val="left" w:pos="17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Диана Креатив. Вязание крючком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, Москва.</w:t>
      </w:r>
    </w:p>
    <w:p w:rsidR="00092273" w:rsidRPr="00D820D2" w:rsidRDefault="009C1776" w:rsidP="00D820D2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https://vk.com/kryuchok_v</w:t>
        </w:r>
      </w:hyperlink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273" w:rsidRPr="00D820D2" w:rsidRDefault="009C1776" w:rsidP="00D820D2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8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vse-sama.ru</w:t>
        </w:r>
      </w:hyperlink>
    </w:p>
    <w:p w:rsidR="00092273" w:rsidRPr="00D820D2" w:rsidRDefault="009C1776" w:rsidP="00D820D2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9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kru4ok.ru</w:t>
        </w:r>
      </w:hyperlink>
      <w:r w:rsidR="00CA7958" w:rsidRPr="00D8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092273" w:rsidRPr="00D820D2" w:rsidRDefault="009C1776" w:rsidP="00D820D2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10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http://ladyw.ru/podrobnoe-vyazanie-kryuchkom-dlya-nachinayushhix/</w:t>
        </w:r>
      </w:hyperlink>
      <w:r w:rsidR="00CA7958" w:rsidRPr="00D8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092273" w:rsidRPr="00D820D2" w:rsidRDefault="00CA7958" w:rsidP="00D820D2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/>
        </w:rPr>
      </w:pPr>
      <w:r w:rsidRPr="00D820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/>
        </w:rPr>
        <w:t xml:space="preserve">https://vse-sama.ru/vjazanie-krjuchkom/blog.html </w:t>
      </w:r>
    </w:p>
    <w:p w:rsidR="00092273" w:rsidRPr="00D820D2" w:rsidRDefault="009C1776" w:rsidP="00D820D2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11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http://my-crochet.ru/page/4</w:t>
        </w:r>
      </w:hyperlink>
      <w:r w:rsidR="00CA7958" w:rsidRPr="00D8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092273" w:rsidRPr="00D820D2" w:rsidRDefault="009C1776" w:rsidP="00D820D2">
      <w:pPr>
        <w:pStyle w:val="a4"/>
        <w:numPr>
          <w:ilvl w:val="0"/>
          <w:numId w:val="47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12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http://ladyw.ru/pletenie-iz-bisera-dlya-nachinayushhix/</w:t>
        </w:r>
      </w:hyperlink>
      <w:r w:rsidR="00CA7958" w:rsidRPr="00D8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092273" w:rsidRPr="00D820D2" w:rsidRDefault="009C1776" w:rsidP="00D820D2">
      <w:pPr>
        <w:pStyle w:val="a4"/>
        <w:numPr>
          <w:ilvl w:val="0"/>
          <w:numId w:val="47"/>
        </w:numPr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3">
        <w:r w:rsidR="00CA7958" w:rsidRPr="00D820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http://izbiserka.ru/category/master-klassy-biseropletenija/</w:t>
        </w:r>
      </w:hyperlink>
      <w:r w:rsidR="00CA7958" w:rsidRPr="00D8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D820D2" w:rsidRPr="00D820D2" w:rsidRDefault="00D820D2" w:rsidP="00D820D2">
      <w:pPr>
        <w:ind w:left="106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92273" w:rsidRPr="00D820D2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ДЛЯ </w:t>
      </w:r>
      <w:r w:rsidR="00CA7958" w:rsidRPr="00D820D2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:rsidR="00092273" w:rsidRPr="00D820D2" w:rsidRDefault="00D820D2" w:rsidP="00D820D2">
      <w:pPr>
        <w:pStyle w:val="a4"/>
        <w:numPr>
          <w:ilvl w:val="0"/>
          <w:numId w:val="48"/>
        </w:numPr>
        <w:tabs>
          <w:tab w:val="left" w:pos="3229"/>
        </w:tabs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 Федотова,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958" w:rsidRPr="00D820D2">
        <w:rPr>
          <w:rFonts w:ascii="Times New Roman" w:eastAsia="Times New Roman" w:hAnsi="Times New Roman" w:cs="Times New Roman"/>
          <w:sz w:val="28"/>
          <w:szCs w:val="28"/>
        </w:rPr>
        <w:t>Цветы из бисера. -М.: «Культура и традиции», 2004</w:t>
      </w:r>
    </w:p>
    <w:p w:rsidR="00092273" w:rsidRPr="00D820D2" w:rsidRDefault="00CA7958" w:rsidP="00D820D2">
      <w:pPr>
        <w:pStyle w:val="a4"/>
        <w:numPr>
          <w:ilvl w:val="0"/>
          <w:numId w:val="48"/>
        </w:numPr>
        <w:tabs>
          <w:tab w:val="left" w:pos="3229"/>
        </w:tabs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М.В. Лукина Бисер – М.: Дрофа – Плюс, 2005</w:t>
      </w:r>
    </w:p>
    <w:p w:rsidR="00092273" w:rsidRPr="00D820D2" w:rsidRDefault="00CA7958" w:rsidP="00D820D2">
      <w:pPr>
        <w:pStyle w:val="a4"/>
        <w:numPr>
          <w:ilvl w:val="0"/>
          <w:numId w:val="48"/>
        </w:numPr>
        <w:tabs>
          <w:tab w:val="left" w:pos="3229"/>
        </w:tabs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С.Бёрнхем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100 оригинальных украшений из бисера: колье, браслеты, броши, серьги / Пер. с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анг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>. С.Н. Одинцовой. – М.: ООО «ТД «Издательство Мир книги», 2006</w:t>
      </w:r>
    </w:p>
    <w:p w:rsidR="00092273" w:rsidRPr="00D820D2" w:rsidRDefault="00CA7958" w:rsidP="00D820D2">
      <w:pPr>
        <w:pStyle w:val="a4"/>
        <w:numPr>
          <w:ilvl w:val="0"/>
          <w:numId w:val="48"/>
        </w:numPr>
        <w:tabs>
          <w:tab w:val="left" w:pos="3229"/>
        </w:tabs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В.Хуг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>. Вязаные цветы. - М.: изд. АРТ – РОДНИК, 2006</w:t>
      </w:r>
    </w:p>
    <w:p w:rsidR="00092273" w:rsidRPr="00D820D2" w:rsidRDefault="00CA7958" w:rsidP="00D820D2">
      <w:pPr>
        <w:pStyle w:val="a4"/>
        <w:numPr>
          <w:ilvl w:val="0"/>
          <w:numId w:val="48"/>
        </w:numPr>
        <w:tabs>
          <w:tab w:val="left" w:pos="3229"/>
        </w:tabs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>Л. Мартынова Фигурки из бисера.</w:t>
      </w:r>
      <w:r w:rsidR="00D82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D2">
        <w:rPr>
          <w:rFonts w:ascii="Times New Roman" w:eastAsia="Times New Roman" w:hAnsi="Times New Roman" w:cs="Times New Roman"/>
          <w:sz w:val="28"/>
          <w:szCs w:val="28"/>
        </w:rPr>
        <w:t>- М.: Культура и традиции, 2004</w:t>
      </w:r>
    </w:p>
    <w:p w:rsidR="00092273" w:rsidRPr="00D820D2" w:rsidRDefault="00CA7958" w:rsidP="00D820D2">
      <w:pPr>
        <w:pStyle w:val="a4"/>
        <w:numPr>
          <w:ilvl w:val="0"/>
          <w:numId w:val="48"/>
        </w:numPr>
        <w:tabs>
          <w:tab w:val="left" w:pos="3229"/>
        </w:tabs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D820D2">
        <w:rPr>
          <w:rFonts w:ascii="Times New Roman" w:eastAsia="Times New Roman" w:hAnsi="Times New Roman" w:cs="Times New Roman"/>
          <w:sz w:val="28"/>
          <w:szCs w:val="28"/>
        </w:rPr>
        <w:t>Кассап</w:t>
      </w:r>
      <w:proofErr w:type="spellEnd"/>
      <w:r w:rsidRPr="00D820D2">
        <w:rPr>
          <w:rFonts w:ascii="Times New Roman" w:eastAsia="Times New Roman" w:hAnsi="Times New Roman" w:cs="Times New Roman"/>
          <w:sz w:val="28"/>
          <w:szCs w:val="28"/>
        </w:rPr>
        <w:t xml:space="preserve"> – Сель. Объемные фигурки из бисера М.КОНТЭНТ. 2008</w:t>
      </w:r>
    </w:p>
    <w:p w:rsidR="00D820D2" w:rsidRPr="00D820D2" w:rsidRDefault="00D820D2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92273" w:rsidRPr="00EC470A" w:rsidRDefault="00CA7958" w:rsidP="00D82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92273" w:rsidRPr="00EC470A" w:rsidRDefault="00CA7958" w:rsidP="009C1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70A">
        <w:rPr>
          <w:rFonts w:ascii="Times New Roman" w:eastAsia="Times New Roman" w:hAnsi="Times New Roman" w:cs="Times New Roman"/>
          <w:sz w:val="28"/>
          <w:szCs w:val="28"/>
        </w:rPr>
        <w:t>Данная программа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sectPr w:rsidR="00092273" w:rsidRPr="00EC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835"/>
    <w:multiLevelType w:val="multilevel"/>
    <w:tmpl w:val="13900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00000"/>
    <w:multiLevelType w:val="multilevel"/>
    <w:tmpl w:val="66B6F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E0F03"/>
    <w:multiLevelType w:val="multilevel"/>
    <w:tmpl w:val="251AC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B7F92"/>
    <w:multiLevelType w:val="multilevel"/>
    <w:tmpl w:val="C8E8F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72587"/>
    <w:multiLevelType w:val="multilevel"/>
    <w:tmpl w:val="E5FEE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D7A4E"/>
    <w:multiLevelType w:val="hybridMultilevel"/>
    <w:tmpl w:val="A306BCAE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4B367C"/>
    <w:multiLevelType w:val="multilevel"/>
    <w:tmpl w:val="03D42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0C46D9"/>
    <w:multiLevelType w:val="multilevel"/>
    <w:tmpl w:val="6BEA8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22535"/>
    <w:multiLevelType w:val="multilevel"/>
    <w:tmpl w:val="454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C2F18"/>
    <w:multiLevelType w:val="hybridMultilevel"/>
    <w:tmpl w:val="F0EC522E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C435B7"/>
    <w:multiLevelType w:val="hybridMultilevel"/>
    <w:tmpl w:val="E5DA7C44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64C28"/>
    <w:multiLevelType w:val="multilevel"/>
    <w:tmpl w:val="DA720B6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334C1550"/>
    <w:multiLevelType w:val="hybridMultilevel"/>
    <w:tmpl w:val="9A4E3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F9492A"/>
    <w:multiLevelType w:val="hybridMultilevel"/>
    <w:tmpl w:val="47C80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952951"/>
    <w:multiLevelType w:val="hybridMultilevel"/>
    <w:tmpl w:val="96442FB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1353DB"/>
    <w:multiLevelType w:val="hybridMultilevel"/>
    <w:tmpl w:val="95CE96A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F695E"/>
    <w:multiLevelType w:val="multilevel"/>
    <w:tmpl w:val="FF68C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78521D"/>
    <w:multiLevelType w:val="multilevel"/>
    <w:tmpl w:val="B074F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D1AD8"/>
    <w:multiLevelType w:val="multilevel"/>
    <w:tmpl w:val="1714B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B02D92"/>
    <w:multiLevelType w:val="multilevel"/>
    <w:tmpl w:val="DBC4A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5502E1"/>
    <w:multiLevelType w:val="multilevel"/>
    <w:tmpl w:val="39802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BE271C"/>
    <w:multiLevelType w:val="multilevel"/>
    <w:tmpl w:val="08781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0A5630"/>
    <w:multiLevelType w:val="multilevel"/>
    <w:tmpl w:val="640A6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C557C0"/>
    <w:multiLevelType w:val="multilevel"/>
    <w:tmpl w:val="54966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E3792F"/>
    <w:multiLevelType w:val="hybridMultilevel"/>
    <w:tmpl w:val="B75487F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215397"/>
    <w:multiLevelType w:val="hybridMultilevel"/>
    <w:tmpl w:val="051C6C3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986F7B"/>
    <w:multiLevelType w:val="hybridMultilevel"/>
    <w:tmpl w:val="354C0298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B969EC"/>
    <w:multiLevelType w:val="multilevel"/>
    <w:tmpl w:val="BCB62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F2FF0"/>
    <w:multiLevelType w:val="multilevel"/>
    <w:tmpl w:val="A0AE9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4842F3"/>
    <w:multiLevelType w:val="multilevel"/>
    <w:tmpl w:val="570A9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155E9"/>
    <w:multiLevelType w:val="multilevel"/>
    <w:tmpl w:val="2F786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E23F83"/>
    <w:multiLevelType w:val="multilevel"/>
    <w:tmpl w:val="6CC2F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632D09"/>
    <w:multiLevelType w:val="multilevel"/>
    <w:tmpl w:val="F5741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A61DAB"/>
    <w:multiLevelType w:val="multilevel"/>
    <w:tmpl w:val="9AA0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563277"/>
    <w:multiLevelType w:val="multilevel"/>
    <w:tmpl w:val="9EBC2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C52048"/>
    <w:multiLevelType w:val="multilevel"/>
    <w:tmpl w:val="4B264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A123BF"/>
    <w:multiLevelType w:val="multilevel"/>
    <w:tmpl w:val="35021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06201"/>
    <w:multiLevelType w:val="hybridMultilevel"/>
    <w:tmpl w:val="01602E1E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A74ACF"/>
    <w:multiLevelType w:val="multilevel"/>
    <w:tmpl w:val="47641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815A4E"/>
    <w:multiLevelType w:val="multilevel"/>
    <w:tmpl w:val="48A42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B6119A"/>
    <w:multiLevelType w:val="hybridMultilevel"/>
    <w:tmpl w:val="DD267F70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AB5FEF"/>
    <w:multiLevelType w:val="multilevel"/>
    <w:tmpl w:val="483E0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AB5D4B"/>
    <w:multiLevelType w:val="multilevel"/>
    <w:tmpl w:val="A94AE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9903DF"/>
    <w:multiLevelType w:val="hybridMultilevel"/>
    <w:tmpl w:val="78B41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401AE3"/>
    <w:multiLevelType w:val="hybridMultilevel"/>
    <w:tmpl w:val="3642E2DA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193E68"/>
    <w:multiLevelType w:val="hybridMultilevel"/>
    <w:tmpl w:val="C7801FA4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DA34B5"/>
    <w:multiLevelType w:val="hybridMultilevel"/>
    <w:tmpl w:val="69A455DE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8"/>
  </w:num>
  <w:num w:numId="5">
    <w:abstractNumId w:val="32"/>
  </w:num>
  <w:num w:numId="6">
    <w:abstractNumId w:val="38"/>
  </w:num>
  <w:num w:numId="7">
    <w:abstractNumId w:val="29"/>
  </w:num>
  <w:num w:numId="8">
    <w:abstractNumId w:val="1"/>
  </w:num>
  <w:num w:numId="9">
    <w:abstractNumId w:val="42"/>
  </w:num>
  <w:num w:numId="10">
    <w:abstractNumId w:val="28"/>
  </w:num>
  <w:num w:numId="11">
    <w:abstractNumId w:val="2"/>
  </w:num>
  <w:num w:numId="12">
    <w:abstractNumId w:val="17"/>
  </w:num>
  <w:num w:numId="13">
    <w:abstractNumId w:val="36"/>
  </w:num>
  <w:num w:numId="14">
    <w:abstractNumId w:val="3"/>
  </w:num>
  <w:num w:numId="15">
    <w:abstractNumId w:val="27"/>
  </w:num>
  <w:num w:numId="16">
    <w:abstractNumId w:val="35"/>
  </w:num>
  <w:num w:numId="17">
    <w:abstractNumId w:val="0"/>
  </w:num>
  <w:num w:numId="18">
    <w:abstractNumId w:val="30"/>
  </w:num>
  <w:num w:numId="19">
    <w:abstractNumId w:val="6"/>
  </w:num>
  <w:num w:numId="20">
    <w:abstractNumId w:val="33"/>
  </w:num>
  <w:num w:numId="21">
    <w:abstractNumId w:val="31"/>
  </w:num>
  <w:num w:numId="22">
    <w:abstractNumId w:val="34"/>
  </w:num>
  <w:num w:numId="23">
    <w:abstractNumId w:val="7"/>
  </w:num>
  <w:num w:numId="24">
    <w:abstractNumId w:val="16"/>
  </w:num>
  <w:num w:numId="25">
    <w:abstractNumId w:val="41"/>
  </w:num>
  <w:num w:numId="26">
    <w:abstractNumId w:val="4"/>
  </w:num>
  <w:num w:numId="27">
    <w:abstractNumId w:val="39"/>
  </w:num>
  <w:num w:numId="28">
    <w:abstractNumId w:val="8"/>
  </w:num>
  <w:num w:numId="29">
    <w:abstractNumId w:val="22"/>
  </w:num>
  <w:num w:numId="30">
    <w:abstractNumId w:val="1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5"/>
  </w:num>
  <w:num w:numId="35">
    <w:abstractNumId w:val="45"/>
  </w:num>
  <w:num w:numId="36">
    <w:abstractNumId w:val="9"/>
  </w:num>
  <w:num w:numId="37">
    <w:abstractNumId w:val="24"/>
  </w:num>
  <w:num w:numId="38">
    <w:abstractNumId w:val="10"/>
  </w:num>
  <w:num w:numId="39">
    <w:abstractNumId w:val="37"/>
  </w:num>
  <w:num w:numId="40">
    <w:abstractNumId w:val="26"/>
  </w:num>
  <w:num w:numId="41">
    <w:abstractNumId w:val="44"/>
  </w:num>
  <w:num w:numId="42">
    <w:abstractNumId w:val="25"/>
  </w:num>
  <w:num w:numId="43">
    <w:abstractNumId w:val="46"/>
  </w:num>
  <w:num w:numId="44">
    <w:abstractNumId w:val="15"/>
  </w:num>
  <w:num w:numId="45">
    <w:abstractNumId w:val="40"/>
  </w:num>
  <w:num w:numId="46">
    <w:abstractNumId w:val="43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273"/>
    <w:rsid w:val="00092273"/>
    <w:rsid w:val="000F0D9A"/>
    <w:rsid w:val="001945AE"/>
    <w:rsid w:val="00626EA6"/>
    <w:rsid w:val="0065642B"/>
    <w:rsid w:val="00733966"/>
    <w:rsid w:val="0093136A"/>
    <w:rsid w:val="009B3DC4"/>
    <w:rsid w:val="009C1776"/>
    <w:rsid w:val="009D232C"/>
    <w:rsid w:val="009D7BCF"/>
    <w:rsid w:val="00AE4E9F"/>
    <w:rsid w:val="00B21C2A"/>
    <w:rsid w:val="00BE7E00"/>
    <w:rsid w:val="00C35F22"/>
    <w:rsid w:val="00C41AD2"/>
    <w:rsid w:val="00CA7958"/>
    <w:rsid w:val="00D2718A"/>
    <w:rsid w:val="00D4637D"/>
    <w:rsid w:val="00D820D2"/>
    <w:rsid w:val="00EC470A"/>
    <w:rsid w:val="00F15D87"/>
    <w:rsid w:val="00F77335"/>
    <w:rsid w:val="00F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87D0-665E-47A3-AAD2-9EB87DA2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958"/>
    <w:pPr>
      <w:spacing w:after="0" w:line="240" w:lineRule="auto"/>
    </w:pPr>
  </w:style>
  <w:style w:type="paragraph" w:styleId="a4">
    <w:name w:val="List Paragraph"/>
    <w:basedOn w:val="a"/>
    <w:qFormat/>
    <w:rsid w:val="0093136A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Num1">
    <w:name w:val="WWNum1"/>
    <w:rsid w:val="009313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vse-sama.ru&amp;post=-5670814_378250" TargetMode="External"/><Relationship Id="rId13" Type="http://schemas.openxmlformats.org/officeDocument/2006/relationships/hyperlink" Target="http://izbiserka.ru/category/master-klassy-biseropletenija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ryuchok_v" TargetMode="External"/><Relationship Id="rId12" Type="http://schemas.openxmlformats.org/officeDocument/2006/relationships/hyperlink" Target="http://ladyw.ru/pletenie-iz-bisera-dlya-nachinayushhi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y-crochet.ru/page/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dyw.ru/podrobnoe-vyazanie-kryuchkom-dlya-nachinayushhi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kru4ok.ru&amp;post=-5670814_3782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F8F1-F544-4382-8B49-A72324F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21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Гусакова</cp:lastModifiedBy>
  <cp:revision>18</cp:revision>
  <dcterms:created xsi:type="dcterms:W3CDTF">2019-09-04T09:09:00Z</dcterms:created>
  <dcterms:modified xsi:type="dcterms:W3CDTF">2021-03-03T11:08:00Z</dcterms:modified>
</cp:coreProperties>
</file>