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01" w:rsidRPr="00E15591" w:rsidRDefault="00E10701" w:rsidP="00E10701">
      <w:pPr>
        <w:spacing w:line="240" w:lineRule="exact"/>
        <w:ind w:left="5103"/>
        <w:rPr>
          <w:bCs/>
          <w:sz w:val="28"/>
          <w:szCs w:val="28"/>
        </w:rPr>
      </w:pPr>
      <w:r w:rsidRPr="00E15591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E10701" w:rsidRPr="00E15591" w:rsidRDefault="00E10701" w:rsidP="00E10701">
      <w:pPr>
        <w:spacing w:line="240" w:lineRule="exact"/>
        <w:rPr>
          <w:bCs/>
          <w:sz w:val="28"/>
          <w:szCs w:val="28"/>
        </w:rPr>
      </w:pPr>
      <w:r w:rsidRPr="00E15591">
        <w:rPr>
          <w:bCs/>
          <w:sz w:val="28"/>
          <w:szCs w:val="28"/>
        </w:rPr>
        <w:t xml:space="preserve">                                                                         приказом министерства </w:t>
      </w:r>
    </w:p>
    <w:p w:rsidR="00E10701" w:rsidRPr="00E15591" w:rsidRDefault="00E10701" w:rsidP="00E10701">
      <w:pPr>
        <w:spacing w:line="240" w:lineRule="exact"/>
        <w:rPr>
          <w:bCs/>
          <w:sz w:val="28"/>
          <w:szCs w:val="28"/>
        </w:rPr>
      </w:pPr>
      <w:r w:rsidRPr="00E15591">
        <w:rPr>
          <w:bCs/>
          <w:sz w:val="28"/>
          <w:szCs w:val="28"/>
        </w:rPr>
        <w:t xml:space="preserve">                                                                         образования Ставропольского края </w:t>
      </w:r>
    </w:p>
    <w:p w:rsidR="00E10701" w:rsidRDefault="00E10701" w:rsidP="00E10701">
      <w:pPr>
        <w:spacing w:line="240" w:lineRule="exact"/>
        <w:rPr>
          <w:bCs/>
          <w:sz w:val="28"/>
          <w:szCs w:val="28"/>
        </w:rPr>
      </w:pPr>
      <w:r w:rsidRPr="00E15591">
        <w:rPr>
          <w:bCs/>
          <w:sz w:val="28"/>
          <w:szCs w:val="28"/>
        </w:rPr>
        <w:t xml:space="preserve">                                                                         </w:t>
      </w:r>
      <w:r w:rsidR="00C70650">
        <w:rPr>
          <w:bCs/>
          <w:sz w:val="28"/>
          <w:szCs w:val="28"/>
        </w:rPr>
        <w:t>от 29 августа</w:t>
      </w:r>
      <w:r w:rsidRPr="00E15591">
        <w:rPr>
          <w:bCs/>
          <w:sz w:val="28"/>
          <w:szCs w:val="28"/>
        </w:rPr>
        <w:t xml:space="preserve"> 2022 г. №</w:t>
      </w:r>
      <w:r w:rsidR="00C70650">
        <w:rPr>
          <w:bCs/>
          <w:sz w:val="28"/>
          <w:szCs w:val="28"/>
        </w:rPr>
        <w:t xml:space="preserve"> 1506-пр</w:t>
      </w:r>
      <w:bookmarkStart w:id="0" w:name="_GoBack"/>
      <w:bookmarkEnd w:id="0"/>
    </w:p>
    <w:p w:rsidR="00D05172" w:rsidRDefault="00D05172" w:rsidP="00D0517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4AC0" wp14:editId="4BE59452">
                <wp:simplePos x="0" y="0"/>
                <wp:positionH relativeFrom="column">
                  <wp:posOffset>5709285</wp:posOffset>
                </wp:positionH>
                <wp:positionV relativeFrom="paragraph">
                  <wp:posOffset>-998220</wp:posOffset>
                </wp:positionV>
                <wp:extent cx="396240" cy="3048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D798D9" id="Прямоугольник 3" o:spid="_x0000_s1026" style="position:absolute;margin-left:449.55pt;margin-top:-78.6pt;width:31.2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" fillcolor="window" strokecolor="window" strokeweight="1pt"/>
            </w:pict>
          </mc:Fallback>
        </mc:AlternateContent>
      </w:r>
    </w:p>
    <w:p w:rsidR="00D05172" w:rsidRDefault="00D05172" w:rsidP="00E10701">
      <w:pPr>
        <w:pStyle w:val="ad"/>
        <w:rPr>
          <w:rFonts w:ascii="Times New Roman" w:hAnsi="Times New Roman"/>
          <w:b/>
          <w:sz w:val="28"/>
          <w:szCs w:val="28"/>
        </w:rPr>
      </w:pPr>
    </w:p>
    <w:p w:rsidR="00D05172" w:rsidRPr="003E468A" w:rsidRDefault="001B64D7" w:rsidP="00746431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83A44" w:rsidRPr="003E468A" w:rsidRDefault="00183A44" w:rsidP="00746431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468A" w:rsidRDefault="00183A44" w:rsidP="00746431">
      <w:pPr>
        <w:pStyle w:val="ad"/>
        <w:spacing w:line="240" w:lineRule="exact"/>
        <w:jc w:val="center"/>
        <w:rPr>
          <w:rFonts w:ascii="Times New Roman" w:hAnsi="Times New Roman"/>
          <w:iCs/>
          <w:sz w:val="28"/>
          <w:szCs w:val="28"/>
        </w:rPr>
      </w:pPr>
      <w:r w:rsidRPr="003E468A">
        <w:rPr>
          <w:rFonts w:ascii="Times New Roman" w:hAnsi="Times New Roman"/>
          <w:sz w:val="28"/>
          <w:szCs w:val="28"/>
        </w:rPr>
        <w:t xml:space="preserve">о проведении </w:t>
      </w:r>
      <w:r w:rsidR="003E468A">
        <w:rPr>
          <w:rFonts w:ascii="Times New Roman" w:hAnsi="Times New Roman"/>
          <w:sz w:val="28"/>
          <w:szCs w:val="28"/>
        </w:rPr>
        <w:t xml:space="preserve">Ставропольского </w:t>
      </w:r>
      <w:r w:rsidRPr="003E468A">
        <w:rPr>
          <w:rFonts w:ascii="Times New Roman" w:hAnsi="Times New Roman"/>
          <w:iCs/>
          <w:sz w:val="28"/>
          <w:szCs w:val="28"/>
        </w:rPr>
        <w:t>краевого открытого научно-инженерного</w:t>
      </w:r>
      <w:r w:rsidR="003E468A">
        <w:rPr>
          <w:rFonts w:ascii="Times New Roman" w:hAnsi="Times New Roman"/>
          <w:iCs/>
          <w:sz w:val="28"/>
          <w:szCs w:val="28"/>
        </w:rPr>
        <w:t xml:space="preserve"> </w:t>
      </w:r>
    </w:p>
    <w:p w:rsidR="00183A44" w:rsidRPr="003E468A" w:rsidRDefault="003E468A" w:rsidP="00746431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исследовательского </w:t>
      </w:r>
      <w:r w:rsidR="00183A44" w:rsidRPr="003E468A">
        <w:rPr>
          <w:rFonts w:ascii="Times New Roman" w:hAnsi="Times New Roman"/>
          <w:iCs/>
          <w:sz w:val="28"/>
          <w:szCs w:val="28"/>
        </w:rPr>
        <w:t>конкурса</w:t>
      </w:r>
    </w:p>
    <w:p w:rsidR="00183A44" w:rsidRPr="003E468A" w:rsidRDefault="00183A44" w:rsidP="00731354">
      <w:pPr>
        <w:shd w:val="clear" w:color="auto" w:fill="FFFFFF"/>
        <w:jc w:val="center"/>
        <w:rPr>
          <w:bCs/>
          <w:sz w:val="28"/>
          <w:szCs w:val="28"/>
        </w:rPr>
      </w:pPr>
    </w:p>
    <w:p w:rsidR="00FF6F84" w:rsidRPr="001F6A38" w:rsidRDefault="00742BB7" w:rsidP="0095521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731354" w:rsidRPr="001F6A38">
        <w:rPr>
          <w:bCs/>
          <w:sz w:val="28"/>
          <w:szCs w:val="28"/>
        </w:rPr>
        <w:t xml:space="preserve">. </w:t>
      </w:r>
      <w:r w:rsidR="001B64D7">
        <w:rPr>
          <w:bCs/>
          <w:sz w:val="28"/>
          <w:szCs w:val="28"/>
        </w:rPr>
        <w:t>Общие положения</w:t>
      </w:r>
    </w:p>
    <w:p w:rsidR="00FF6F84" w:rsidRPr="001F6A38" w:rsidRDefault="00E10701" w:rsidP="00FF6F84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F6F84" w:rsidRPr="001F6A38">
        <w:rPr>
          <w:sz w:val="28"/>
          <w:szCs w:val="28"/>
        </w:rPr>
        <w:t xml:space="preserve">. Настоящее Положение </w:t>
      </w:r>
      <w:r>
        <w:rPr>
          <w:sz w:val="28"/>
          <w:szCs w:val="28"/>
        </w:rPr>
        <w:t xml:space="preserve">о проведении </w:t>
      </w:r>
      <w:r w:rsidRPr="001F6A38">
        <w:rPr>
          <w:iCs/>
          <w:sz w:val="28"/>
          <w:szCs w:val="28"/>
        </w:rPr>
        <w:t>Ставропольского краевого о</w:t>
      </w:r>
      <w:r w:rsidRPr="001F6A38">
        <w:rPr>
          <w:iCs/>
          <w:sz w:val="28"/>
          <w:szCs w:val="28"/>
        </w:rPr>
        <w:t>т</w:t>
      </w:r>
      <w:r w:rsidRPr="001F6A38">
        <w:rPr>
          <w:iCs/>
          <w:sz w:val="28"/>
          <w:szCs w:val="28"/>
        </w:rPr>
        <w:t xml:space="preserve">крытого научно-инженерного </w:t>
      </w:r>
      <w:r>
        <w:rPr>
          <w:iCs/>
          <w:sz w:val="28"/>
          <w:szCs w:val="28"/>
        </w:rPr>
        <w:t xml:space="preserve">исследовательского </w:t>
      </w:r>
      <w:r w:rsidRPr="001F6A38">
        <w:rPr>
          <w:iCs/>
          <w:sz w:val="28"/>
          <w:szCs w:val="28"/>
        </w:rPr>
        <w:t xml:space="preserve">конкурса (далее </w:t>
      </w:r>
      <w:r w:rsidRPr="001F6A38">
        <w:rPr>
          <w:sz w:val="28"/>
          <w:szCs w:val="28"/>
        </w:rPr>
        <w:t>–</w:t>
      </w:r>
      <w:r w:rsidRPr="001F6A38">
        <w:rPr>
          <w:iCs/>
          <w:sz w:val="28"/>
          <w:szCs w:val="28"/>
        </w:rPr>
        <w:t xml:space="preserve"> Ко</w:t>
      </w:r>
      <w:r w:rsidRPr="001F6A38">
        <w:rPr>
          <w:iCs/>
          <w:sz w:val="28"/>
          <w:szCs w:val="28"/>
        </w:rPr>
        <w:t>н</w:t>
      </w:r>
      <w:r w:rsidRPr="001F6A38">
        <w:rPr>
          <w:iCs/>
          <w:sz w:val="28"/>
          <w:szCs w:val="28"/>
        </w:rPr>
        <w:t>курс)</w:t>
      </w:r>
      <w:r>
        <w:rPr>
          <w:iCs/>
          <w:sz w:val="28"/>
          <w:szCs w:val="28"/>
        </w:rPr>
        <w:t xml:space="preserve"> </w:t>
      </w:r>
      <w:r w:rsidR="00FF6F84" w:rsidRPr="001F6A38">
        <w:rPr>
          <w:sz w:val="28"/>
          <w:szCs w:val="28"/>
        </w:rPr>
        <w:t xml:space="preserve">определяет </w:t>
      </w:r>
      <w:r>
        <w:rPr>
          <w:bCs/>
          <w:sz w:val="28"/>
          <w:szCs w:val="28"/>
        </w:rPr>
        <w:t xml:space="preserve">цели, задачи Конкурса, категории участников, </w:t>
      </w:r>
      <w:r w:rsidRPr="004471B5">
        <w:rPr>
          <w:bCs/>
          <w:sz w:val="28"/>
          <w:szCs w:val="28"/>
        </w:rPr>
        <w:t>порядок пр</w:t>
      </w:r>
      <w:r w:rsidRPr="004471B5">
        <w:rPr>
          <w:bCs/>
          <w:sz w:val="28"/>
          <w:szCs w:val="28"/>
        </w:rPr>
        <w:t>о</w:t>
      </w:r>
      <w:r w:rsidRPr="004471B5">
        <w:rPr>
          <w:bCs/>
          <w:sz w:val="28"/>
          <w:szCs w:val="28"/>
        </w:rPr>
        <w:t>ведения</w:t>
      </w:r>
      <w:r>
        <w:rPr>
          <w:bCs/>
          <w:sz w:val="28"/>
          <w:szCs w:val="28"/>
        </w:rPr>
        <w:t xml:space="preserve"> и определения победителей Конкурса</w:t>
      </w:r>
      <w:r w:rsidR="00FF6F84" w:rsidRPr="001F6A38">
        <w:rPr>
          <w:color w:val="000000"/>
          <w:sz w:val="28"/>
          <w:szCs w:val="28"/>
        </w:rPr>
        <w:t>.</w:t>
      </w:r>
    </w:p>
    <w:p w:rsidR="00FF6F84" w:rsidRPr="001F6A38" w:rsidRDefault="00643E24" w:rsidP="00FF6F84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F6F84" w:rsidRPr="001F6A38">
        <w:rPr>
          <w:bCs/>
          <w:sz w:val="28"/>
          <w:szCs w:val="28"/>
        </w:rPr>
        <w:t xml:space="preserve">. Организаторами </w:t>
      </w:r>
      <w:r w:rsidR="00731354" w:rsidRPr="001F6A38">
        <w:rPr>
          <w:bCs/>
          <w:sz w:val="28"/>
          <w:szCs w:val="28"/>
        </w:rPr>
        <w:t>Конкурса</w:t>
      </w:r>
      <w:r w:rsidR="00FF6F84" w:rsidRPr="001F6A38">
        <w:rPr>
          <w:bCs/>
          <w:sz w:val="28"/>
          <w:szCs w:val="28"/>
        </w:rPr>
        <w:t xml:space="preserve"> являются: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министерство образования Ставропольского края (далее – министе</w:t>
      </w:r>
      <w:r w:rsidRPr="001F6A38">
        <w:rPr>
          <w:sz w:val="28"/>
          <w:szCs w:val="28"/>
        </w:rPr>
        <w:t>р</w:t>
      </w:r>
      <w:r w:rsidRPr="001F6A38">
        <w:rPr>
          <w:sz w:val="28"/>
          <w:szCs w:val="28"/>
        </w:rPr>
        <w:t>ство);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комитет образования администрации города Ставрополя;</w:t>
      </w:r>
    </w:p>
    <w:p w:rsidR="00FF6F84" w:rsidRPr="001F6A38" w:rsidRDefault="00643E2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color w:val="000000"/>
          <w:sz w:val="28"/>
          <w:szCs w:val="28"/>
        </w:rPr>
        <w:t>муниципально</w:t>
      </w:r>
      <w:r w:rsidR="00E10701">
        <w:rPr>
          <w:color w:val="000000"/>
          <w:sz w:val="28"/>
          <w:szCs w:val="28"/>
        </w:rPr>
        <w:t>е</w:t>
      </w:r>
      <w:r w:rsidRPr="001F6A38">
        <w:rPr>
          <w:color w:val="000000"/>
          <w:sz w:val="28"/>
          <w:szCs w:val="28"/>
        </w:rPr>
        <w:t xml:space="preserve"> автономно</w:t>
      </w:r>
      <w:r w:rsidR="00E10701">
        <w:rPr>
          <w:color w:val="000000"/>
          <w:sz w:val="28"/>
          <w:szCs w:val="28"/>
        </w:rPr>
        <w:t>е</w:t>
      </w:r>
      <w:r w:rsidRPr="001F6A38">
        <w:rPr>
          <w:color w:val="000000"/>
          <w:sz w:val="28"/>
          <w:szCs w:val="28"/>
        </w:rPr>
        <w:t xml:space="preserve"> учреждени</w:t>
      </w:r>
      <w:r w:rsidR="00E10701">
        <w:rPr>
          <w:color w:val="000000"/>
          <w:sz w:val="28"/>
          <w:szCs w:val="28"/>
        </w:rPr>
        <w:t>е</w:t>
      </w:r>
      <w:r w:rsidRPr="001F6A38">
        <w:rPr>
          <w:color w:val="000000"/>
          <w:sz w:val="28"/>
          <w:szCs w:val="28"/>
        </w:rPr>
        <w:t xml:space="preserve"> дополнительного образования </w:t>
      </w:r>
      <w:r w:rsidRPr="001F6A38">
        <w:rPr>
          <w:sz w:val="28"/>
          <w:szCs w:val="28"/>
        </w:rPr>
        <w:t xml:space="preserve">Ставропольского Дворца детского творчества (далее – МАУ </w:t>
      </w:r>
      <w:r w:rsidRPr="001F6A38">
        <w:rPr>
          <w:bCs/>
          <w:sz w:val="28"/>
          <w:szCs w:val="28"/>
        </w:rPr>
        <w:t xml:space="preserve">ДО </w:t>
      </w:r>
      <w:r w:rsidRPr="001F6A38">
        <w:rPr>
          <w:sz w:val="28"/>
          <w:szCs w:val="28"/>
        </w:rPr>
        <w:t>СДДТ)</w:t>
      </w:r>
      <w:r w:rsidR="00FF6F84" w:rsidRPr="001F6A38">
        <w:rPr>
          <w:sz w:val="28"/>
          <w:szCs w:val="28"/>
        </w:rPr>
        <w:t>.</w:t>
      </w:r>
    </w:p>
    <w:p w:rsidR="00FF6F84" w:rsidRDefault="00643E2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6F84" w:rsidRPr="001F6A38">
        <w:rPr>
          <w:sz w:val="28"/>
          <w:szCs w:val="28"/>
        </w:rPr>
        <w:t>. Кон</w:t>
      </w:r>
      <w:r w:rsidR="00D61FB5">
        <w:rPr>
          <w:sz w:val="28"/>
          <w:szCs w:val="28"/>
        </w:rPr>
        <w:t>курс</w:t>
      </w:r>
      <w:r w:rsidR="00FF6F84" w:rsidRPr="001F6A38">
        <w:rPr>
          <w:sz w:val="28"/>
          <w:szCs w:val="28"/>
        </w:rPr>
        <w:t xml:space="preserve"> проводится при участии:</w:t>
      </w:r>
    </w:p>
    <w:p w:rsidR="003E468A" w:rsidRDefault="003E468A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учреждения Ставропольского края «Центр молодежных проектов»;</w:t>
      </w:r>
    </w:p>
    <w:p w:rsidR="00FF6F84" w:rsidRPr="001F6A38" w:rsidRDefault="00FF6F84" w:rsidP="00FF6F84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федерального государственного автономного образовательного учр</w:t>
      </w:r>
      <w:r w:rsidRPr="001F6A38">
        <w:rPr>
          <w:sz w:val="28"/>
          <w:szCs w:val="28"/>
        </w:rPr>
        <w:t>е</w:t>
      </w:r>
      <w:r w:rsidRPr="001F6A38">
        <w:rPr>
          <w:sz w:val="28"/>
          <w:szCs w:val="28"/>
        </w:rPr>
        <w:t>ждения высшего образования «Северо-Кавказский федеральный универс</w:t>
      </w:r>
      <w:r w:rsidRPr="001F6A38">
        <w:rPr>
          <w:sz w:val="28"/>
          <w:szCs w:val="28"/>
        </w:rPr>
        <w:t>и</w:t>
      </w:r>
      <w:r w:rsidRPr="001F6A38">
        <w:rPr>
          <w:sz w:val="28"/>
          <w:szCs w:val="28"/>
        </w:rPr>
        <w:t xml:space="preserve">тет» (далее </w:t>
      </w:r>
      <w:r w:rsidR="00031D70" w:rsidRPr="001F6A38">
        <w:rPr>
          <w:sz w:val="28"/>
          <w:szCs w:val="28"/>
        </w:rPr>
        <w:t>–</w:t>
      </w:r>
      <w:r w:rsidRPr="001F6A38">
        <w:rPr>
          <w:sz w:val="28"/>
          <w:szCs w:val="28"/>
        </w:rPr>
        <w:t xml:space="preserve"> ФГАОУ ВО «Северо-Кавказский федеральный университет»);</w:t>
      </w:r>
    </w:p>
    <w:p w:rsidR="00F67A81" w:rsidRPr="001F6A38" w:rsidRDefault="00F67A81" w:rsidP="00F67A81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федерального государственного бюджетного образовательного учр</w:t>
      </w:r>
      <w:r w:rsidRPr="001F6A38">
        <w:rPr>
          <w:sz w:val="28"/>
          <w:szCs w:val="28"/>
        </w:rPr>
        <w:t>е</w:t>
      </w:r>
      <w:r w:rsidRPr="001F6A38">
        <w:rPr>
          <w:sz w:val="28"/>
          <w:szCs w:val="28"/>
        </w:rPr>
        <w:t xml:space="preserve">ждения высшего образования «Ставропольский государственный аграрный университет» (далее </w:t>
      </w:r>
      <w:r w:rsidR="00031D70" w:rsidRPr="001F6A38">
        <w:rPr>
          <w:sz w:val="28"/>
          <w:szCs w:val="28"/>
        </w:rPr>
        <w:t>–</w:t>
      </w:r>
      <w:r w:rsidRPr="001F6A38">
        <w:rPr>
          <w:sz w:val="28"/>
          <w:szCs w:val="28"/>
        </w:rPr>
        <w:t xml:space="preserve"> ФГБОУ ВО «Ставропольский государственный агра</w:t>
      </w:r>
      <w:r w:rsidRPr="001F6A38">
        <w:rPr>
          <w:sz w:val="28"/>
          <w:szCs w:val="28"/>
        </w:rPr>
        <w:t>р</w:t>
      </w:r>
      <w:r w:rsidRPr="001F6A38">
        <w:rPr>
          <w:sz w:val="28"/>
          <w:szCs w:val="28"/>
        </w:rPr>
        <w:t>ный университет»);</w:t>
      </w:r>
    </w:p>
    <w:p w:rsidR="00731354" w:rsidRPr="001F6A38" w:rsidRDefault="00731354" w:rsidP="00731354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федерального государственного бюджетного образовательного учр</w:t>
      </w:r>
      <w:r w:rsidRPr="001F6A38">
        <w:rPr>
          <w:sz w:val="28"/>
          <w:szCs w:val="28"/>
        </w:rPr>
        <w:t>е</w:t>
      </w:r>
      <w:r w:rsidRPr="001F6A38">
        <w:rPr>
          <w:sz w:val="28"/>
          <w:szCs w:val="28"/>
        </w:rPr>
        <w:t>ждения высшего образования «Ставропольский государственный медици</w:t>
      </w:r>
      <w:r w:rsidRPr="001F6A38">
        <w:rPr>
          <w:sz w:val="28"/>
          <w:szCs w:val="28"/>
        </w:rPr>
        <w:t>н</w:t>
      </w:r>
      <w:r w:rsidRPr="001F6A38">
        <w:rPr>
          <w:sz w:val="28"/>
          <w:szCs w:val="28"/>
        </w:rPr>
        <w:t xml:space="preserve">ский университет» (далее </w:t>
      </w:r>
      <w:r w:rsidR="00031D70" w:rsidRPr="001F6A38">
        <w:rPr>
          <w:sz w:val="28"/>
          <w:szCs w:val="28"/>
        </w:rPr>
        <w:t>–</w:t>
      </w:r>
      <w:r w:rsidRPr="001F6A38">
        <w:rPr>
          <w:sz w:val="28"/>
          <w:szCs w:val="28"/>
        </w:rPr>
        <w:t xml:space="preserve"> ФГБОУ ВО «Ставропольский государственный медицинский</w:t>
      </w:r>
      <w:r w:rsidR="0071667E" w:rsidRPr="001F6A38">
        <w:rPr>
          <w:sz w:val="28"/>
          <w:szCs w:val="28"/>
        </w:rPr>
        <w:t xml:space="preserve"> университет»).</w:t>
      </w:r>
    </w:p>
    <w:p w:rsidR="0071667E" w:rsidRDefault="00643E24" w:rsidP="00731354">
      <w:pPr>
        <w:shd w:val="clear" w:color="auto" w:fill="FFFFFF"/>
        <w:tabs>
          <w:tab w:val="left" w:pos="567"/>
        </w:tabs>
        <w:ind w:firstLine="680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71667E" w:rsidRPr="001F6A38">
        <w:rPr>
          <w:sz w:val="28"/>
          <w:szCs w:val="28"/>
        </w:rPr>
        <w:t xml:space="preserve">. </w:t>
      </w:r>
      <w:r w:rsidR="0071667E" w:rsidRPr="001F6A38">
        <w:rPr>
          <w:iCs/>
          <w:sz w:val="28"/>
          <w:szCs w:val="28"/>
        </w:rPr>
        <w:t xml:space="preserve">Рабочий язык </w:t>
      </w:r>
      <w:r w:rsidR="00FF755B">
        <w:rPr>
          <w:iCs/>
          <w:sz w:val="28"/>
          <w:szCs w:val="28"/>
        </w:rPr>
        <w:t>К</w:t>
      </w:r>
      <w:r w:rsidR="0071667E" w:rsidRPr="001F6A38">
        <w:rPr>
          <w:iCs/>
          <w:sz w:val="28"/>
          <w:szCs w:val="28"/>
        </w:rPr>
        <w:t xml:space="preserve">онкурса </w:t>
      </w:r>
      <w:r w:rsidR="00031D70" w:rsidRPr="001F6A38">
        <w:rPr>
          <w:sz w:val="28"/>
          <w:szCs w:val="28"/>
        </w:rPr>
        <w:t>–</w:t>
      </w:r>
      <w:r w:rsidR="0071667E" w:rsidRPr="001F6A38">
        <w:rPr>
          <w:iCs/>
          <w:sz w:val="28"/>
          <w:szCs w:val="28"/>
        </w:rPr>
        <w:t xml:space="preserve"> русский.</w:t>
      </w:r>
    </w:p>
    <w:p w:rsidR="00FF00DF" w:rsidRPr="001F6A38" w:rsidRDefault="00FF00DF" w:rsidP="00731354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A42851" w:rsidRPr="001F6A38" w:rsidRDefault="00742BB7" w:rsidP="00FF00D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A42851" w:rsidRPr="001F6A38">
        <w:rPr>
          <w:bCs/>
          <w:sz w:val="28"/>
          <w:szCs w:val="28"/>
        </w:rPr>
        <w:t>. Ц</w:t>
      </w:r>
      <w:r w:rsidR="00363A1C">
        <w:rPr>
          <w:bCs/>
          <w:sz w:val="28"/>
          <w:szCs w:val="28"/>
        </w:rPr>
        <w:t>ели и задачи К</w:t>
      </w:r>
      <w:r w:rsidR="001B64D7">
        <w:rPr>
          <w:bCs/>
          <w:sz w:val="28"/>
          <w:szCs w:val="28"/>
        </w:rPr>
        <w:t>онкурса</w:t>
      </w:r>
    </w:p>
    <w:p w:rsidR="000A24F6" w:rsidRDefault="00E10701" w:rsidP="00A42851">
      <w:pPr>
        <w:shd w:val="clear" w:color="auto" w:fill="FFFFFF"/>
        <w:ind w:firstLine="6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42851" w:rsidRPr="001F6A38">
        <w:rPr>
          <w:bCs/>
          <w:sz w:val="28"/>
          <w:szCs w:val="28"/>
        </w:rPr>
        <w:t>. Цел</w:t>
      </w:r>
      <w:r w:rsidR="000A24F6">
        <w:rPr>
          <w:bCs/>
          <w:sz w:val="28"/>
          <w:szCs w:val="28"/>
        </w:rPr>
        <w:t>ями Конкурса являются:</w:t>
      </w:r>
    </w:p>
    <w:p w:rsidR="000A24F6" w:rsidRDefault="000A24F6" w:rsidP="000A24F6">
      <w:pPr>
        <w:shd w:val="clear" w:color="auto" w:fill="FFFFFF"/>
        <w:ind w:firstLine="623"/>
        <w:jc w:val="both"/>
        <w:rPr>
          <w:sz w:val="28"/>
          <w:szCs w:val="28"/>
        </w:rPr>
      </w:pPr>
      <w:r w:rsidRPr="001F6A38">
        <w:rPr>
          <w:sz w:val="28"/>
          <w:szCs w:val="28"/>
        </w:rPr>
        <w:t xml:space="preserve">популяризация среди </w:t>
      </w:r>
      <w:r>
        <w:rPr>
          <w:sz w:val="28"/>
          <w:szCs w:val="28"/>
        </w:rPr>
        <w:t xml:space="preserve">обучающихся </w:t>
      </w:r>
      <w:r w:rsidRPr="001F6A38">
        <w:rPr>
          <w:sz w:val="28"/>
          <w:szCs w:val="28"/>
        </w:rPr>
        <w:t>фундаментальной и прикладной науки, ее приложений в практической деятельности</w:t>
      </w:r>
      <w:r>
        <w:rPr>
          <w:sz w:val="28"/>
          <w:szCs w:val="28"/>
        </w:rPr>
        <w:t>;</w:t>
      </w:r>
    </w:p>
    <w:p w:rsidR="000A24F6" w:rsidRDefault="000A24F6" w:rsidP="00A42851">
      <w:pPr>
        <w:shd w:val="clear" w:color="auto" w:fill="FFFFFF"/>
        <w:ind w:firstLine="6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среди обучающихся престижа инженерно-технических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фессий;</w:t>
      </w:r>
    </w:p>
    <w:p w:rsidR="000A24F6" w:rsidRDefault="000A24F6" w:rsidP="00A42851">
      <w:pPr>
        <w:shd w:val="clear" w:color="auto" w:fill="FFFFFF"/>
        <w:ind w:firstLine="6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проектно-исследовательской деятельности обучающихся по естественно</w:t>
      </w:r>
      <w:r w:rsidR="00D922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научным и инженерным направлениям; </w:t>
      </w:r>
    </w:p>
    <w:p w:rsidR="00DF3458" w:rsidRDefault="00E10701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42851" w:rsidRPr="001F6A38">
        <w:rPr>
          <w:sz w:val="28"/>
          <w:szCs w:val="28"/>
        </w:rPr>
        <w:t>. Задачи:</w:t>
      </w:r>
    </w:p>
    <w:p w:rsidR="00A42851" w:rsidRDefault="00A42851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привлечение молодежи к занятиям наукой, проведению фундаментал</w:t>
      </w:r>
      <w:r w:rsidRPr="001F6A38">
        <w:rPr>
          <w:sz w:val="28"/>
          <w:szCs w:val="28"/>
        </w:rPr>
        <w:t>ь</w:t>
      </w:r>
      <w:r w:rsidRPr="001F6A38">
        <w:rPr>
          <w:sz w:val="28"/>
          <w:szCs w:val="28"/>
        </w:rPr>
        <w:t>ных и прикладных исследований и инженерных разработок;</w:t>
      </w:r>
    </w:p>
    <w:p w:rsidR="00DF3458" w:rsidRDefault="00DF3458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участникам реализовать творческий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 путем реализации проектов, получить оценку со стороны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онального и </w:t>
      </w:r>
      <w:r w:rsidR="00DC3510">
        <w:rPr>
          <w:sz w:val="28"/>
          <w:szCs w:val="28"/>
        </w:rPr>
        <w:t>научного сообщества;</w:t>
      </w:r>
    </w:p>
    <w:p w:rsidR="00B021AD" w:rsidRDefault="00DC3510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наиболее талантливых, обладающих интересом к </w:t>
      </w:r>
      <w:r w:rsidR="00B021AD">
        <w:rPr>
          <w:sz w:val="28"/>
          <w:szCs w:val="28"/>
        </w:rPr>
        <w:t>инжене</w:t>
      </w:r>
      <w:r w:rsidR="00B021AD">
        <w:rPr>
          <w:sz w:val="28"/>
          <w:szCs w:val="28"/>
        </w:rPr>
        <w:t>р</w:t>
      </w:r>
      <w:r w:rsidR="00B021AD">
        <w:rPr>
          <w:sz w:val="28"/>
          <w:szCs w:val="28"/>
        </w:rPr>
        <w:t>ному труду и инновационной деятельности обучающихся, создание условий для поддержки их научно-технической деятельности и получения инжене</w:t>
      </w:r>
      <w:r w:rsidR="00B021AD">
        <w:rPr>
          <w:sz w:val="28"/>
          <w:szCs w:val="28"/>
        </w:rPr>
        <w:t>р</w:t>
      </w:r>
      <w:r w:rsidR="00B021AD">
        <w:rPr>
          <w:sz w:val="28"/>
          <w:szCs w:val="28"/>
        </w:rPr>
        <w:t>ного образования.</w:t>
      </w:r>
    </w:p>
    <w:p w:rsidR="00BF12F7" w:rsidRDefault="00BF12F7" w:rsidP="004E3023">
      <w:pPr>
        <w:jc w:val="center"/>
        <w:rPr>
          <w:sz w:val="28"/>
          <w:szCs w:val="28"/>
        </w:rPr>
      </w:pPr>
    </w:p>
    <w:p w:rsidR="004E3023" w:rsidRDefault="00742BB7" w:rsidP="004E302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F755B">
        <w:rPr>
          <w:sz w:val="28"/>
          <w:szCs w:val="28"/>
        </w:rPr>
        <w:t>.</w:t>
      </w:r>
      <w:r w:rsidR="00E10701">
        <w:rPr>
          <w:sz w:val="28"/>
          <w:szCs w:val="28"/>
        </w:rPr>
        <w:t>Сроки, места проведения Конкурса. Участники К</w:t>
      </w:r>
      <w:r w:rsidR="00A12229">
        <w:rPr>
          <w:sz w:val="28"/>
          <w:szCs w:val="28"/>
        </w:rPr>
        <w:t>онкурса</w:t>
      </w:r>
    </w:p>
    <w:p w:rsidR="00A53D24" w:rsidRPr="00C67773" w:rsidRDefault="00E10701" w:rsidP="00A53D2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A53D24" w:rsidRPr="00C67773">
        <w:rPr>
          <w:sz w:val="28"/>
          <w:szCs w:val="28"/>
        </w:rPr>
        <w:t xml:space="preserve">. </w:t>
      </w:r>
      <w:r w:rsidR="00A53D24">
        <w:rPr>
          <w:sz w:val="28"/>
          <w:szCs w:val="28"/>
        </w:rPr>
        <w:t xml:space="preserve">Конкурс </w:t>
      </w:r>
      <w:r w:rsidR="00A53D24" w:rsidRPr="00C67773">
        <w:rPr>
          <w:sz w:val="28"/>
          <w:szCs w:val="28"/>
        </w:rPr>
        <w:t xml:space="preserve">проводится </w:t>
      </w:r>
      <w:r w:rsidR="00A53D24">
        <w:rPr>
          <w:sz w:val="28"/>
          <w:szCs w:val="28"/>
        </w:rPr>
        <w:t>ежегодно в два этапа (сентябрь – ноябрь).</w:t>
      </w:r>
    </w:p>
    <w:p w:rsidR="00A53D24" w:rsidRDefault="00A53D24" w:rsidP="00A53D24">
      <w:pPr>
        <w:ind w:firstLine="709"/>
        <w:jc w:val="both"/>
        <w:rPr>
          <w:sz w:val="28"/>
          <w:szCs w:val="28"/>
        </w:rPr>
      </w:pPr>
      <w:r w:rsidRPr="00C67773">
        <w:rPr>
          <w:sz w:val="28"/>
          <w:szCs w:val="28"/>
          <w:lang w:val="en-US"/>
        </w:rPr>
        <w:t>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7773">
        <w:rPr>
          <w:sz w:val="28"/>
          <w:szCs w:val="28"/>
        </w:rPr>
        <w:t xml:space="preserve"> </w:t>
      </w:r>
      <w:r w:rsidR="00E10701">
        <w:rPr>
          <w:sz w:val="28"/>
          <w:szCs w:val="28"/>
        </w:rPr>
        <w:t>отборочный</w:t>
      </w:r>
      <w:r>
        <w:rPr>
          <w:sz w:val="28"/>
          <w:szCs w:val="28"/>
        </w:rPr>
        <w:t xml:space="preserve"> проводится </w:t>
      </w:r>
      <w:r w:rsidR="00E10701">
        <w:rPr>
          <w:sz w:val="28"/>
          <w:szCs w:val="28"/>
        </w:rPr>
        <w:t>во всех образовательных организациях Ставропольского края с 01 сентября по 16 октября 2022 года</w:t>
      </w:r>
      <w:r>
        <w:rPr>
          <w:sz w:val="28"/>
          <w:szCs w:val="28"/>
        </w:rPr>
        <w:t>;</w:t>
      </w:r>
    </w:p>
    <w:p w:rsidR="00A53D24" w:rsidRDefault="00A53D24" w:rsidP="00A53D24">
      <w:pPr>
        <w:ind w:firstLine="709"/>
        <w:jc w:val="both"/>
        <w:rPr>
          <w:sz w:val="28"/>
          <w:szCs w:val="28"/>
        </w:rPr>
      </w:pPr>
      <w:r w:rsidRPr="00C67773">
        <w:rPr>
          <w:sz w:val="28"/>
          <w:szCs w:val="28"/>
          <w:lang w:val="en-US"/>
        </w:rPr>
        <w:t>II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</w:t>
      </w:r>
      <w:r w:rsidRPr="00C67773">
        <w:rPr>
          <w:sz w:val="28"/>
          <w:szCs w:val="28"/>
        </w:rPr>
        <w:t xml:space="preserve"> </w:t>
      </w:r>
      <w:r w:rsidR="00E10701">
        <w:rPr>
          <w:sz w:val="28"/>
          <w:szCs w:val="28"/>
        </w:rPr>
        <w:t>краевой</w:t>
      </w:r>
      <w:r>
        <w:rPr>
          <w:sz w:val="28"/>
          <w:szCs w:val="28"/>
        </w:rPr>
        <w:t xml:space="preserve"> (октябрь – ноябрь).</w:t>
      </w:r>
    </w:p>
    <w:p w:rsidR="00A53D24" w:rsidRPr="00C67773" w:rsidRDefault="00E10701" w:rsidP="00A5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Pr="00E107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(отборочного) этапа </w:t>
      </w:r>
      <w:r w:rsidR="00AA3409">
        <w:rPr>
          <w:sz w:val="28"/>
          <w:szCs w:val="28"/>
        </w:rPr>
        <w:t>Конкурса принимают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 w:rsidRPr="00E10701">
        <w:rPr>
          <w:sz w:val="28"/>
          <w:szCs w:val="28"/>
        </w:rPr>
        <w:t xml:space="preserve"> </w:t>
      </w:r>
      <w:r>
        <w:rPr>
          <w:sz w:val="28"/>
          <w:szCs w:val="28"/>
        </w:rPr>
        <w:t>(краевом)</w:t>
      </w:r>
      <w:r w:rsidR="00A53D24">
        <w:rPr>
          <w:sz w:val="28"/>
          <w:szCs w:val="28"/>
        </w:rPr>
        <w:t xml:space="preserve"> этапе Конкурса.</w:t>
      </w:r>
      <w:r w:rsidR="00A53D24" w:rsidRPr="00C67773">
        <w:rPr>
          <w:i/>
          <w:sz w:val="28"/>
          <w:szCs w:val="28"/>
        </w:rPr>
        <w:t xml:space="preserve"> </w:t>
      </w:r>
      <w:r w:rsidR="00A53D24" w:rsidRPr="00C67773">
        <w:rPr>
          <w:sz w:val="28"/>
          <w:szCs w:val="28"/>
        </w:rPr>
        <w:t xml:space="preserve"> </w:t>
      </w:r>
    </w:p>
    <w:p w:rsidR="00A53D24" w:rsidRDefault="00A53D24" w:rsidP="00A5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 Конкурса проводится в два тура:</w:t>
      </w:r>
    </w:p>
    <w:p w:rsidR="00A53D24" w:rsidRDefault="00A53D24" w:rsidP="00A53D24">
      <w:pPr>
        <w:ind w:firstLine="709"/>
        <w:jc w:val="both"/>
        <w:rPr>
          <w:sz w:val="28"/>
          <w:szCs w:val="28"/>
        </w:rPr>
      </w:pPr>
      <w:r w:rsidRPr="00A53D24">
        <w:rPr>
          <w:sz w:val="28"/>
          <w:szCs w:val="28"/>
        </w:rPr>
        <w:t>первый – с 1 октября по 1</w:t>
      </w:r>
      <w:r w:rsidR="002E0AF0">
        <w:rPr>
          <w:sz w:val="28"/>
          <w:szCs w:val="28"/>
        </w:rPr>
        <w:t>5</w:t>
      </w:r>
      <w:r w:rsidRPr="00A53D24">
        <w:rPr>
          <w:sz w:val="28"/>
          <w:szCs w:val="28"/>
        </w:rPr>
        <w:t xml:space="preserve"> ноября 2022 года,</w:t>
      </w:r>
    </w:p>
    <w:p w:rsidR="00A53D24" w:rsidRDefault="00A53D24" w:rsidP="00A5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– с </w:t>
      </w:r>
      <w:r w:rsidR="00C9433E">
        <w:rPr>
          <w:sz w:val="28"/>
          <w:szCs w:val="28"/>
        </w:rPr>
        <w:t>23</w:t>
      </w:r>
      <w:r>
        <w:rPr>
          <w:sz w:val="28"/>
          <w:szCs w:val="28"/>
        </w:rPr>
        <w:t xml:space="preserve"> по 2</w:t>
      </w:r>
      <w:r w:rsidR="00C9433E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2022 года в городе Ставрополе.</w:t>
      </w:r>
    </w:p>
    <w:p w:rsidR="00A53D24" w:rsidRDefault="00E10701" w:rsidP="00A5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D24">
        <w:rPr>
          <w:sz w:val="28"/>
          <w:szCs w:val="28"/>
        </w:rPr>
        <w:t xml:space="preserve">. </w:t>
      </w:r>
      <w:r>
        <w:rPr>
          <w:sz w:val="28"/>
          <w:szCs w:val="28"/>
        </w:rPr>
        <w:t>Краевой</w:t>
      </w:r>
      <w:r w:rsidR="00A53D24">
        <w:rPr>
          <w:sz w:val="28"/>
          <w:szCs w:val="28"/>
        </w:rPr>
        <w:t xml:space="preserve"> этап Конкурса </w:t>
      </w:r>
      <w:r w:rsidR="00A53D24" w:rsidRPr="00C67773">
        <w:rPr>
          <w:sz w:val="28"/>
          <w:szCs w:val="28"/>
        </w:rPr>
        <w:t>проводится на базе М</w:t>
      </w:r>
      <w:r w:rsidR="00A53D24">
        <w:rPr>
          <w:sz w:val="28"/>
          <w:szCs w:val="28"/>
        </w:rPr>
        <w:t>А</w:t>
      </w:r>
      <w:r w:rsidR="00A53D24" w:rsidRPr="00C67773">
        <w:rPr>
          <w:sz w:val="28"/>
          <w:szCs w:val="28"/>
        </w:rPr>
        <w:t>У ДО С</w:t>
      </w:r>
      <w:r w:rsidR="00A53D24">
        <w:rPr>
          <w:sz w:val="28"/>
          <w:szCs w:val="28"/>
        </w:rPr>
        <w:t xml:space="preserve">ДДТ, </w:t>
      </w:r>
      <w:r w:rsidR="00A53D24" w:rsidRPr="00C67773">
        <w:rPr>
          <w:sz w:val="28"/>
          <w:szCs w:val="28"/>
        </w:rPr>
        <w:t>образ</w:t>
      </w:r>
      <w:r w:rsidR="00A53D24" w:rsidRPr="00C67773">
        <w:rPr>
          <w:sz w:val="28"/>
          <w:szCs w:val="28"/>
        </w:rPr>
        <w:t>о</w:t>
      </w:r>
      <w:r w:rsidR="00A53D24" w:rsidRPr="00C67773">
        <w:rPr>
          <w:sz w:val="28"/>
          <w:szCs w:val="28"/>
        </w:rPr>
        <w:t>вательных организаций высшего образования</w:t>
      </w:r>
      <w:r w:rsidR="00A53D24">
        <w:rPr>
          <w:sz w:val="28"/>
          <w:szCs w:val="28"/>
        </w:rPr>
        <w:t xml:space="preserve"> г. Ставрополя.</w:t>
      </w:r>
    </w:p>
    <w:p w:rsidR="00A53D24" w:rsidRPr="00D962FB" w:rsidRDefault="00E10701" w:rsidP="00A53D2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A53D24" w:rsidRPr="00C67773">
        <w:rPr>
          <w:iCs/>
          <w:sz w:val="28"/>
          <w:szCs w:val="28"/>
        </w:rPr>
        <w:t>. Участники</w:t>
      </w:r>
      <w:r w:rsidR="00A53D24">
        <w:rPr>
          <w:iCs/>
          <w:sz w:val="28"/>
          <w:szCs w:val="28"/>
        </w:rPr>
        <w:t xml:space="preserve"> Конкурса –</w:t>
      </w:r>
      <w:r w:rsidR="00A53D24" w:rsidRPr="00C67773">
        <w:rPr>
          <w:iCs/>
          <w:sz w:val="28"/>
          <w:szCs w:val="28"/>
        </w:rPr>
        <w:t xml:space="preserve"> </w:t>
      </w:r>
      <w:r w:rsidR="00A53D24" w:rsidRPr="00C67773">
        <w:rPr>
          <w:sz w:val="28"/>
          <w:szCs w:val="28"/>
        </w:rPr>
        <w:t>обучающиеся образовательных организа</w:t>
      </w:r>
      <w:r>
        <w:rPr>
          <w:sz w:val="28"/>
          <w:szCs w:val="28"/>
        </w:rPr>
        <w:t>ций, расположенных на территории Ставропольского края</w:t>
      </w:r>
      <w:r w:rsidR="00A53D24">
        <w:rPr>
          <w:sz w:val="28"/>
          <w:szCs w:val="28"/>
        </w:rPr>
        <w:t xml:space="preserve">. </w:t>
      </w:r>
    </w:p>
    <w:p w:rsidR="00A53D24" w:rsidRPr="001F6A38" w:rsidRDefault="00E10701" w:rsidP="00A53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3D24">
        <w:rPr>
          <w:sz w:val="28"/>
          <w:szCs w:val="28"/>
        </w:rPr>
        <w:t xml:space="preserve">. </w:t>
      </w:r>
      <w:r w:rsidR="00A53D24" w:rsidRPr="001F6A38">
        <w:rPr>
          <w:sz w:val="28"/>
          <w:szCs w:val="28"/>
        </w:rPr>
        <w:t>Конкурс проводится по двум возрастным категориям:</w:t>
      </w:r>
    </w:p>
    <w:p w:rsidR="00A53D24" w:rsidRPr="001F6A38" w:rsidRDefault="00A53D24" w:rsidP="00A53D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категория: 5-</w:t>
      </w:r>
      <w:r w:rsidRPr="001F6A38">
        <w:rPr>
          <w:sz w:val="28"/>
          <w:szCs w:val="28"/>
        </w:rPr>
        <w:t>7 классы;</w:t>
      </w:r>
    </w:p>
    <w:p w:rsidR="00A53D24" w:rsidRDefault="00A53D24" w:rsidP="00A53D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категория: 8-</w:t>
      </w:r>
      <w:r w:rsidRPr="001F6A38">
        <w:rPr>
          <w:sz w:val="28"/>
          <w:szCs w:val="28"/>
        </w:rPr>
        <w:t>11 классы.</w:t>
      </w:r>
    </w:p>
    <w:p w:rsidR="00A53D24" w:rsidRDefault="00A53D24" w:rsidP="00A53D24">
      <w:pPr>
        <w:ind w:firstLine="709"/>
        <w:jc w:val="both"/>
        <w:rPr>
          <w:sz w:val="28"/>
          <w:szCs w:val="28"/>
        </w:rPr>
      </w:pPr>
      <w:r w:rsidRPr="00C67773">
        <w:rPr>
          <w:sz w:val="28"/>
          <w:szCs w:val="28"/>
        </w:rPr>
        <w:t xml:space="preserve">Возраст участников </w:t>
      </w:r>
      <w:r>
        <w:rPr>
          <w:sz w:val="28"/>
          <w:szCs w:val="28"/>
        </w:rPr>
        <w:t>Конкурса: 11-</w:t>
      </w:r>
      <w:r w:rsidRPr="00C67773">
        <w:rPr>
          <w:sz w:val="28"/>
          <w:szCs w:val="28"/>
        </w:rPr>
        <w:t xml:space="preserve">18 лет. </w:t>
      </w:r>
    </w:p>
    <w:p w:rsidR="00497B3C" w:rsidRDefault="00497B3C" w:rsidP="00440AC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F755B" w:rsidRPr="001F6A38" w:rsidRDefault="00742BB7" w:rsidP="00497B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F755B" w:rsidRPr="001F6A38">
        <w:rPr>
          <w:sz w:val="28"/>
          <w:szCs w:val="28"/>
        </w:rPr>
        <w:t>. П</w:t>
      </w:r>
      <w:r w:rsidR="00363A1C">
        <w:rPr>
          <w:sz w:val="28"/>
          <w:szCs w:val="28"/>
        </w:rPr>
        <w:t xml:space="preserve">орядок проведения </w:t>
      </w:r>
      <w:r w:rsidR="00FF755B">
        <w:rPr>
          <w:sz w:val="28"/>
          <w:szCs w:val="28"/>
        </w:rPr>
        <w:t>К</w:t>
      </w:r>
      <w:r w:rsidR="00A83D15">
        <w:rPr>
          <w:sz w:val="28"/>
          <w:szCs w:val="28"/>
        </w:rPr>
        <w:t>онкурса</w:t>
      </w:r>
    </w:p>
    <w:p w:rsidR="0075337A" w:rsidRPr="001F6A38" w:rsidRDefault="00E10701" w:rsidP="008879E1">
      <w:pPr>
        <w:pStyle w:val="a3"/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8879E1" w:rsidRPr="001F6A38">
        <w:rPr>
          <w:iCs/>
          <w:sz w:val="28"/>
          <w:szCs w:val="28"/>
        </w:rPr>
        <w:t xml:space="preserve">. </w:t>
      </w:r>
      <w:r w:rsidR="0071667E" w:rsidRPr="001F6A38">
        <w:rPr>
          <w:iCs/>
          <w:sz w:val="28"/>
          <w:szCs w:val="28"/>
        </w:rPr>
        <w:t>Конкурс проводится по следующим секциям: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Pr="00FF755B">
        <w:rPr>
          <w:iCs/>
          <w:sz w:val="28"/>
          <w:szCs w:val="28"/>
        </w:rPr>
        <w:t>ундаментальная и прикладная математика</w:t>
      </w:r>
      <w:r>
        <w:rPr>
          <w:iCs/>
          <w:sz w:val="28"/>
          <w:szCs w:val="28"/>
        </w:rPr>
        <w:t>;</w:t>
      </w:r>
    </w:p>
    <w:p w:rsidR="00A53D24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FF755B">
        <w:rPr>
          <w:iCs/>
          <w:sz w:val="28"/>
          <w:szCs w:val="28"/>
        </w:rPr>
        <w:t>еоретическая и экспериментальная физика и астрономия</w:t>
      </w:r>
      <w:r>
        <w:rPr>
          <w:iCs/>
          <w:sz w:val="28"/>
          <w:szCs w:val="28"/>
        </w:rPr>
        <w:t>;</w:t>
      </w:r>
    </w:p>
    <w:p w:rsidR="00A53D24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F755B">
        <w:rPr>
          <w:iCs/>
          <w:sz w:val="28"/>
          <w:szCs w:val="28"/>
        </w:rPr>
        <w:t>истемное программирование и информационные технологии</w:t>
      </w:r>
      <w:r>
        <w:rPr>
          <w:iCs/>
          <w:sz w:val="28"/>
          <w:szCs w:val="28"/>
        </w:rPr>
        <w:t>;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FF755B">
        <w:rPr>
          <w:iCs/>
          <w:sz w:val="28"/>
          <w:szCs w:val="28"/>
        </w:rPr>
        <w:t>ехника и наукоемкий инжиниринг</w:t>
      </w:r>
      <w:r>
        <w:rPr>
          <w:iCs/>
          <w:sz w:val="28"/>
          <w:szCs w:val="28"/>
        </w:rPr>
        <w:t>;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FF755B">
        <w:rPr>
          <w:iCs/>
          <w:sz w:val="28"/>
          <w:szCs w:val="28"/>
        </w:rPr>
        <w:t>обототехника</w:t>
      </w:r>
      <w:r>
        <w:rPr>
          <w:iCs/>
          <w:sz w:val="28"/>
          <w:szCs w:val="28"/>
        </w:rPr>
        <w:t>;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Pr="00FF755B">
        <w:rPr>
          <w:iCs/>
          <w:sz w:val="28"/>
          <w:szCs w:val="28"/>
        </w:rPr>
        <w:t>иология</w:t>
      </w:r>
      <w:r>
        <w:rPr>
          <w:iCs/>
          <w:sz w:val="28"/>
          <w:szCs w:val="28"/>
        </w:rPr>
        <w:t>;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FF755B">
        <w:rPr>
          <w:iCs/>
          <w:sz w:val="28"/>
          <w:szCs w:val="28"/>
        </w:rPr>
        <w:t>рганическая и неорганическая химия</w:t>
      </w:r>
      <w:r>
        <w:rPr>
          <w:iCs/>
          <w:sz w:val="28"/>
          <w:szCs w:val="28"/>
        </w:rPr>
        <w:t>;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</w:t>
      </w:r>
      <w:r w:rsidRPr="00FF755B">
        <w:rPr>
          <w:iCs/>
          <w:sz w:val="28"/>
          <w:szCs w:val="28"/>
        </w:rPr>
        <w:t>кология</w:t>
      </w:r>
      <w:r>
        <w:rPr>
          <w:iCs/>
          <w:sz w:val="28"/>
          <w:szCs w:val="28"/>
        </w:rPr>
        <w:t>;</w:t>
      </w:r>
    </w:p>
    <w:p w:rsidR="00A53D24" w:rsidRPr="00FF755B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Pr="00FF755B">
        <w:rPr>
          <w:iCs/>
          <w:sz w:val="28"/>
          <w:szCs w:val="28"/>
        </w:rPr>
        <w:t>изиология и медицина</w:t>
      </w:r>
      <w:r>
        <w:rPr>
          <w:iCs/>
          <w:sz w:val="28"/>
          <w:szCs w:val="28"/>
        </w:rPr>
        <w:t>;</w:t>
      </w:r>
    </w:p>
    <w:p w:rsidR="00A53D24" w:rsidRDefault="00A53D24" w:rsidP="00A53D24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FF755B">
        <w:rPr>
          <w:iCs/>
          <w:sz w:val="28"/>
          <w:szCs w:val="28"/>
        </w:rPr>
        <w:t>ауки о Земле</w:t>
      </w:r>
      <w:r>
        <w:rPr>
          <w:iCs/>
          <w:sz w:val="28"/>
          <w:szCs w:val="28"/>
        </w:rPr>
        <w:t>.</w:t>
      </w:r>
    </w:p>
    <w:p w:rsidR="00FF755B" w:rsidRPr="00C41621" w:rsidRDefault="00E10701" w:rsidP="00FF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FF755B" w:rsidRPr="00C41621">
        <w:rPr>
          <w:sz w:val="28"/>
          <w:szCs w:val="28"/>
        </w:rPr>
        <w:t xml:space="preserve">. </w:t>
      </w:r>
      <w:r w:rsidR="00FF755B" w:rsidRPr="006C3CFB">
        <w:rPr>
          <w:sz w:val="28"/>
          <w:szCs w:val="28"/>
        </w:rPr>
        <w:t>Работы участников должны содержать новые научные, инжене</w:t>
      </w:r>
      <w:r w:rsidR="00FF755B" w:rsidRPr="006C3CFB">
        <w:rPr>
          <w:sz w:val="28"/>
          <w:szCs w:val="28"/>
        </w:rPr>
        <w:t>р</w:t>
      </w:r>
      <w:r w:rsidR="00FF755B" w:rsidRPr="006C3CFB">
        <w:rPr>
          <w:sz w:val="28"/>
          <w:szCs w:val="28"/>
        </w:rPr>
        <w:t>ные, исследовательские или прикладные результаты. При подготовке работы допускается участие научных руководителей в качестве консультантов.</w:t>
      </w:r>
    </w:p>
    <w:p w:rsidR="00FF755B" w:rsidRPr="00C41621" w:rsidRDefault="00E10701" w:rsidP="00FF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755B" w:rsidRPr="00C41621">
        <w:rPr>
          <w:sz w:val="28"/>
          <w:szCs w:val="28"/>
        </w:rPr>
        <w:t xml:space="preserve">. В </w:t>
      </w:r>
      <w:r w:rsidR="00FF755B">
        <w:rPr>
          <w:sz w:val="28"/>
          <w:szCs w:val="28"/>
        </w:rPr>
        <w:t xml:space="preserve">Конкурсе </w:t>
      </w:r>
      <w:r w:rsidR="00FF755B" w:rsidRPr="00C41621">
        <w:rPr>
          <w:sz w:val="28"/>
          <w:szCs w:val="28"/>
        </w:rPr>
        <w:t xml:space="preserve">могут принять участие индивидуальные исследователи, а также авторские коллективы (не более двух авторов). </w:t>
      </w:r>
    </w:p>
    <w:p w:rsidR="00D14B75" w:rsidRDefault="00E10701" w:rsidP="00FF755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="00F97479" w:rsidRPr="001F6A38">
        <w:rPr>
          <w:iCs/>
          <w:sz w:val="28"/>
          <w:szCs w:val="28"/>
        </w:rPr>
        <w:t xml:space="preserve">. </w:t>
      </w:r>
      <w:r w:rsidR="00A53D24">
        <w:rPr>
          <w:iCs/>
          <w:sz w:val="28"/>
          <w:szCs w:val="28"/>
        </w:rPr>
        <w:t xml:space="preserve">Первый тур </w:t>
      </w:r>
      <w:r w:rsidR="00A53D24">
        <w:rPr>
          <w:iCs/>
          <w:sz w:val="28"/>
          <w:szCs w:val="28"/>
          <w:lang w:val="en-US"/>
        </w:rPr>
        <w:t>II</w:t>
      </w:r>
      <w:r w:rsidR="00A53D24" w:rsidRPr="00D14B75">
        <w:rPr>
          <w:iCs/>
          <w:sz w:val="28"/>
          <w:szCs w:val="28"/>
        </w:rPr>
        <w:t xml:space="preserve"> </w:t>
      </w:r>
      <w:r w:rsidR="00A53D24">
        <w:rPr>
          <w:iCs/>
          <w:sz w:val="28"/>
          <w:szCs w:val="28"/>
        </w:rPr>
        <w:t xml:space="preserve">этапа Конкурса проводится в заочной форме. </w:t>
      </w:r>
      <w:r w:rsidR="00F97479" w:rsidRPr="001F6A38">
        <w:rPr>
          <w:iCs/>
          <w:sz w:val="28"/>
          <w:szCs w:val="28"/>
        </w:rPr>
        <w:t xml:space="preserve">Для участия в </w:t>
      </w:r>
      <w:r w:rsidR="00A53D24">
        <w:rPr>
          <w:iCs/>
          <w:sz w:val="28"/>
          <w:szCs w:val="28"/>
        </w:rPr>
        <w:t>первом</w:t>
      </w:r>
      <w:r w:rsidR="00F97479" w:rsidRPr="001F6A38">
        <w:rPr>
          <w:iCs/>
          <w:sz w:val="28"/>
          <w:szCs w:val="28"/>
        </w:rPr>
        <w:t xml:space="preserve"> туре</w:t>
      </w:r>
      <w:r w:rsidR="00F97479">
        <w:rPr>
          <w:iCs/>
          <w:sz w:val="28"/>
          <w:szCs w:val="28"/>
        </w:rPr>
        <w:t xml:space="preserve"> </w:t>
      </w:r>
      <w:r w:rsidR="00D14B75">
        <w:rPr>
          <w:iCs/>
          <w:sz w:val="28"/>
          <w:szCs w:val="28"/>
          <w:lang w:val="en-US"/>
        </w:rPr>
        <w:t>II</w:t>
      </w:r>
      <w:r w:rsidR="00D14B75" w:rsidRPr="00D14B75">
        <w:rPr>
          <w:iCs/>
          <w:sz w:val="28"/>
          <w:szCs w:val="28"/>
        </w:rPr>
        <w:t xml:space="preserve"> </w:t>
      </w:r>
      <w:r w:rsidR="00D14B75">
        <w:rPr>
          <w:iCs/>
          <w:sz w:val="28"/>
          <w:szCs w:val="28"/>
        </w:rPr>
        <w:t xml:space="preserve">этапа </w:t>
      </w:r>
      <w:r w:rsidR="00F97479">
        <w:rPr>
          <w:iCs/>
          <w:sz w:val="28"/>
          <w:szCs w:val="28"/>
        </w:rPr>
        <w:t>Конкурса участник Конкурса</w:t>
      </w:r>
      <w:r w:rsidR="00D14B75">
        <w:rPr>
          <w:iCs/>
          <w:sz w:val="28"/>
          <w:szCs w:val="28"/>
        </w:rPr>
        <w:t xml:space="preserve"> направляет:</w:t>
      </w:r>
    </w:p>
    <w:p w:rsidR="00DE6BC0" w:rsidRDefault="00D14B75" w:rsidP="00FF755B">
      <w:pPr>
        <w:ind w:firstLine="709"/>
        <w:jc w:val="both"/>
        <w:rPr>
          <w:sz w:val="28"/>
          <w:szCs w:val="28"/>
        </w:rPr>
      </w:pPr>
      <w:r w:rsidRPr="001F6A38">
        <w:rPr>
          <w:iCs/>
          <w:sz w:val="28"/>
          <w:szCs w:val="28"/>
        </w:rPr>
        <w:t>электронный вариант</w:t>
      </w:r>
      <w:r w:rsidR="00ED6C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конкурсных материалов</w:t>
      </w:r>
      <w:r w:rsidR="00ED6C8B">
        <w:rPr>
          <w:iCs/>
          <w:sz w:val="28"/>
          <w:szCs w:val="28"/>
        </w:rPr>
        <w:t xml:space="preserve"> (электронная папка) </w:t>
      </w:r>
      <w:r w:rsidR="00031D70" w:rsidRPr="001F6A38">
        <w:rPr>
          <w:sz w:val="28"/>
          <w:szCs w:val="28"/>
        </w:rPr>
        <w:t>–</w:t>
      </w:r>
      <w:r w:rsidR="00ED6C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электронной почте </w:t>
      </w:r>
      <w:r w:rsidRPr="001F6A38">
        <w:rPr>
          <w:iCs/>
          <w:sz w:val="28"/>
          <w:szCs w:val="28"/>
        </w:rPr>
        <w:t xml:space="preserve">на адрес </w:t>
      </w:r>
      <w:hyperlink r:id="rId9" w:history="1">
        <w:r w:rsidR="00FE1D89" w:rsidRPr="00FB791B">
          <w:rPr>
            <w:rStyle w:val="a4"/>
            <w:iCs/>
            <w:sz w:val="28"/>
            <w:szCs w:val="28"/>
            <w:lang w:val="en-US"/>
          </w:rPr>
          <w:t>man</w:t>
        </w:r>
        <w:r w:rsidR="00FE1D89" w:rsidRPr="00FB791B">
          <w:rPr>
            <w:rStyle w:val="a4"/>
            <w:iCs/>
            <w:sz w:val="28"/>
            <w:szCs w:val="28"/>
          </w:rPr>
          <w:t>@</w:t>
        </w:r>
        <w:r w:rsidR="00FE1D89" w:rsidRPr="00FB791B">
          <w:rPr>
            <w:rStyle w:val="a4"/>
            <w:iCs/>
            <w:sz w:val="28"/>
            <w:szCs w:val="28"/>
            <w:lang w:val="en-US"/>
          </w:rPr>
          <w:t>stavddt</w:t>
        </w:r>
        <w:r w:rsidR="00FE1D89" w:rsidRPr="00FB791B">
          <w:rPr>
            <w:rStyle w:val="a4"/>
            <w:iCs/>
            <w:sz w:val="28"/>
            <w:szCs w:val="28"/>
          </w:rPr>
          <w:t>.</w:t>
        </w:r>
        <w:r w:rsidR="00FE1D89" w:rsidRPr="00FB791B">
          <w:rPr>
            <w:rStyle w:val="a4"/>
            <w:iCs/>
            <w:sz w:val="28"/>
            <w:szCs w:val="28"/>
            <w:lang w:val="en-US"/>
          </w:rPr>
          <w:t>ru</w:t>
        </w:r>
      </w:hyperlink>
      <w:r w:rsidRPr="001F6A38">
        <w:rPr>
          <w:iCs/>
          <w:sz w:val="28"/>
          <w:szCs w:val="28"/>
        </w:rPr>
        <w:t xml:space="preserve"> </w:t>
      </w:r>
      <w:r w:rsidR="00F97479">
        <w:rPr>
          <w:iCs/>
          <w:sz w:val="28"/>
          <w:szCs w:val="28"/>
        </w:rPr>
        <w:t xml:space="preserve">в срок </w:t>
      </w:r>
      <w:r w:rsidR="00FE1D89">
        <w:rPr>
          <w:iCs/>
          <w:sz w:val="28"/>
          <w:szCs w:val="28"/>
        </w:rPr>
        <w:t xml:space="preserve">с 1 </w:t>
      </w:r>
      <w:r w:rsidR="00F97479">
        <w:rPr>
          <w:iCs/>
          <w:sz w:val="28"/>
          <w:szCs w:val="28"/>
        </w:rPr>
        <w:t xml:space="preserve">до </w:t>
      </w:r>
      <w:r w:rsidR="00272B49">
        <w:rPr>
          <w:iCs/>
          <w:sz w:val="28"/>
          <w:szCs w:val="28"/>
        </w:rPr>
        <w:t>2</w:t>
      </w:r>
      <w:r w:rsidR="00175177">
        <w:rPr>
          <w:iCs/>
          <w:sz w:val="28"/>
          <w:szCs w:val="28"/>
        </w:rPr>
        <w:t>8</w:t>
      </w:r>
      <w:r w:rsidR="00F97479">
        <w:rPr>
          <w:iCs/>
          <w:sz w:val="28"/>
          <w:szCs w:val="28"/>
        </w:rPr>
        <w:t xml:space="preserve"> октября</w:t>
      </w:r>
      <w:r>
        <w:rPr>
          <w:iCs/>
          <w:sz w:val="28"/>
          <w:szCs w:val="28"/>
        </w:rPr>
        <w:t xml:space="preserve">; </w:t>
      </w:r>
    </w:p>
    <w:p w:rsidR="00F97479" w:rsidRPr="00B55B2D" w:rsidRDefault="00D14B75" w:rsidP="00B55B2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B55B2D">
        <w:rPr>
          <w:spacing w:val="-2"/>
          <w:sz w:val="28"/>
          <w:szCs w:val="28"/>
        </w:rPr>
        <w:t xml:space="preserve">конкурсные материалы в печатном виде </w:t>
      </w:r>
      <w:r w:rsidR="00031D70" w:rsidRPr="001F6A38">
        <w:rPr>
          <w:sz w:val="28"/>
          <w:szCs w:val="28"/>
        </w:rPr>
        <w:t>–</w:t>
      </w:r>
      <w:r w:rsidR="00ED6C8B" w:rsidRPr="00B55B2D">
        <w:rPr>
          <w:spacing w:val="-2"/>
          <w:sz w:val="28"/>
          <w:szCs w:val="28"/>
        </w:rPr>
        <w:t xml:space="preserve"> </w:t>
      </w:r>
      <w:r w:rsidRPr="00B55B2D">
        <w:rPr>
          <w:spacing w:val="-2"/>
          <w:sz w:val="28"/>
          <w:szCs w:val="28"/>
        </w:rPr>
        <w:t>по адресу: 355017, г. Ставр</w:t>
      </w:r>
      <w:r w:rsidRPr="00B55B2D">
        <w:rPr>
          <w:spacing w:val="-2"/>
          <w:sz w:val="28"/>
          <w:szCs w:val="28"/>
        </w:rPr>
        <w:t>о</w:t>
      </w:r>
      <w:r w:rsidRPr="00B55B2D">
        <w:rPr>
          <w:spacing w:val="-2"/>
          <w:sz w:val="28"/>
          <w:szCs w:val="28"/>
        </w:rPr>
        <w:t>поль, ул. Ленина, д. 292, каб. 2</w:t>
      </w:r>
      <w:r w:rsidR="00C11185">
        <w:rPr>
          <w:spacing w:val="-2"/>
          <w:sz w:val="28"/>
          <w:szCs w:val="28"/>
        </w:rPr>
        <w:t>12</w:t>
      </w:r>
      <w:r w:rsidRPr="00B55B2D">
        <w:rPr>
          <w:spacing w:val="-2"/>
          <w:sz w:val="28"/>
          <w:szCs w:val="28"/>
        </w:rPr>
        <w:t xml:space="preserve">, МАУ ДО </w:t>
      </w:r>
      <w:r w:rsidR="006D620F">
        <w:rPr>
          <w:spacing w:val="-2"/>
          <w:sz w:val="28"/>
          <w:szCs w:val="28"/>
        </w:rPr>
        <w:t>ДДТ</w:t>
      </w:r>
      <w:r w:rsidRPr="00B55B2D">
        <w:rPr>
          <w:spacing w:val="-2"/>
          <w:sz w:val="28"/>
          <w:szCs w:val="28"/>
        </w:rPr>
        <w:t>, Малая академия наук</w:t>
      </w:r>
      <w:r w:rsidR="002C6692">
        <w:rPr>
          <w:spacing w:val="-2"/>
          <w:sz w:val="28"/>
          <w:szCs w:val="28"/>
        </w:rPr>
        <w:t>.</w:t>
      </w:r>
      <w:r w:rsidRPr="00B55B2D">
        <w:rPr>
          <w:spacing w:val="-2"/>
          <w:sz w:val="28"/>
          <w:szCs w:val="28"/>
        </w:rPr>
        <w:t xml:space="preserve"> </w:t>
      </w:r>
    </w:p>
    <w:p w:rsidR="00B55B2D" w:rsidRDefault="00E10701" w:rsidP="00B55B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ED6C8B" w:rsidRPr="00B55B2D">
        <w:rPr>
          <w:sz w:val="28"/>
          <w:szCs w:val="28"/>
        </w:rPr>
        <w:t>.</w:t>
      </w:r>
      <w:r w:rsidR="00B07D5A">
        <w:rPr>
          <w:sz w:val="28"/>
          <w:szCs w:val="28"/>
        </w:rPr>
        <w:t xml:space="preserve">1. </w:t>
      </w:r>
      <w:r w:rsidR="00ED6C8B" w:rsidRPr="00B55B2D">
        <w:rPr>
          <w:sz w:val="28"/>
          <w:szCs w:val="28"/>
        </w:rPr>
        <w:t xml:space="preserve">Электронная папка участника Конкурса </w:t>
      </w:r>
      <w:r w:rsidR="00ED6C8B" w:rsidRPr="00B55B2D">
        <w:rPr>
          <w:bCs/>
          <w:sz w:val="28"/>
          <w:szCs w:val="28"/>
        </w:rPr>
        <w:t xml:space="preserve">(название папки </w:t>
      </w:r>
      <w:r w:rsidR="00B55B2D" w:rsidRPr="00B55B2D">
        <w:rPr>
          <w:bCs/>
          <w:sz w:val="28"/>
          <w:szCs w:val="28"/>
        </w:rPr>
        <w:t>-</w:t>
      </w:r>
      <w:r w:rsidR="00ED6C8B" w:rsidRPr="00B55B2D">
        <w:rPr>
          <w:bCs/>
          <w:sz w:val="28"/>
          <w:szCs w:val="28"/>
        </w:rPr>
        <w:t xml:space="preserve"> Фам</w:t>
      </w:r>
      <w:r w:rsidR="00ED6C8B" w:rsidRPr="00B55B2D">
        <w:rPr>
          <w:bCs/>
          <w:sz w:val="28"/>
          <w:szCs w:val="28"/>
        </w:rPr>
        <w:t>и</w:t>
      </w:r>
      <w:r w:rsidR="00ED6C8B" w:rsidRPr="00B55B2D">
        <w:rPr>
          <w:bCs/>
          <w:sz w:val="28"/>
          <w:szCs w:val="28"/>
        </w:rPr>
        <w:t xml:space="preserve">лия Имя участника) содержит </w:t>
      </w:r>
      <w:r w:rsidR="00A32596">
        <w:rPr>
          <w:bCs/>
          <w:sz w:val="28"/>
          <w:szCs w:val="28"/>
        </w:rPr>
        <w:t>4</w:t>
      </w:r>
      <w:r w:rsidR="00943C8C">
        <w:rPr>
          <w:bCs/>
          <w:sz w:val="28"/>
          <w:szCs w:val="28"/>
        </w:rPr>
        <w:t xml:space="preserve"> файл</w:t>
      </w:r>
      <w:r w:rsidR="00A32596">
        <w:rPr>
          <w:bCs/>
          <w:sz w:val="28"/>
          <w:szCs w:val="28"/>
        </w:rPr>
        <w:t>а</w:t>
      </w:r>
      <w:r w:rsidR="00ED6C8B" w:rsidRPr="00B55B2D">
        <w:rPr>
          <w:bCs/>
          <w:sz w:val="28"/>
          <w:szCs w:val="28"/>
        </w:rPr>
        <w:t>:</w:t>
      </w:r>
    </w:p>
    <w:p w:rsidR="00B55B2D" w:rsidRDefault="00ED6C8B" w:rsidP="00B55B2D">
      <w:pPr>
        <w:ind w:firstLine="709"/>
        <w:jc w:val="both"/>
        <w:rPr>
          <w:sz w:val="28"/>
          <w:szCs w:val="28"/>
        </w:rPr>
      </w:pPr>
      <w:r w:rsidRPr="00B55B2D">
        <w:rPr>
          <w:sz w:val="28"/>
          <w:szCs w:val="28"/>
        </w:rPr>
        <w:t>электронный вариант заявки (</w:t>
      </w:r>
      <w:r w:rsidR="00943C8C">
        <w:rPr>
          <w:sz w:val="28"/>
          <w:szCs w:val="28"/>
        </w:rPr>
        <w:t xml:space="preserve">название </w:t>
      </w:r>
      <w:r w:rsidRPr="00B55B2D">
        <w:rPr>
          <w:sz w:val="28"/>
          <w:szCs w:val="28"/>
        </w:rPr>
        <w:t>файл</w:t>
      </w:r>
      <w:r w:rsidR="00943C8C">
        <w:rPr>
          <w:sz w:val="28"/>
          <w:szCs w:val="28"/>
        </w:rPr>
        <w:t>а</w:t>
      </w:r>
      <w:r w:rsidRPr="00B55B2D">
        <w:rPr>
          <w:sz w:val="28"/>
          <w:szCs w:val="28"/>
        </w:rPr>
        <w:t xml:space="preserve"> </w:t>
      </w:r>
      <w:r w:rsidR="00A53D24">
        <w:rPr>
          <w:bCs/>
          <w:sz w:val="28"/>
          <w:szCs w:val="28"/>
        </w:rPr>
        <w:t>–</w:t>
      </w:r>
      <w:r w:rsidRPr="00B55B2D">
        <w:rPr>
          <w:sz w:val="28"/>
          <w:szCs w:val="28"/>
        </w:rPr>
        <w:t xml:space="preserve"> «Фамилия Имя_Заявка»)</w:t>
      </w:r>
      <w:r w:rsidR="00C11185">
        <w:rPr>
          <w:sz w:val="28"/>
          <w:szCs w:val="28"/>
        </w:rPr>
        <w:t xml:space="preserve"> </w:t>
      </w:r>
      <w:r w:rsidR="00A32596">
        <w:rPr>
          <w:sz w:val="28"/>
          <w:szCs w:val="28"/>
        </w:rPr>
        <w:t xml:space="preserve">в </w:t>
      </w:r>
      <w:r w:rsidR="00C11185">
        <w:rPr>
          <w:sz w:val="28"/>
          <w:szCs w:val="28"/>
        </w:rPr>
        <w:t>электронной таблице «</w:t>
      </w:r>
      <w:r w:rsidR="00A32596">
        <w:rPr>
          <w:sz w:val="28"/>
          <w:szCs w:val="28"/>
        </w:rPr>
        <w:t>Заявка</w:t>
      </w:r>
      <w:r w:rsidR="00C11185">
        <w:rPr>
          <w:sz w:val="28"/>
          <w:szCs w:val="28"/>
        </w:rPr>
        <w:t>»</w:t>
      </w:r>
      <w:r w:rsidR="00B55B2D">
        <w:rPr>
          <w:sz w:val="28"/>
          <w:szCs w:val="28"/>
        </w:rPr>
        <w:t>;</w:t>
      </w:r>
    </w:p>
    <w:p w:rsidR="00ED6C8B" w:rsidRPr="00C41621" w:rsidRDefault="00ED6C8B" w:rsidP="00B55B2D">
      <w:pPr>
        <w:ind w:firstLine="709"/>
        <w:jc w:val="both"/>
        <w:rPr>
          <w:bCs/>
          <w:sz w:val="28"/>
          <w:szCs w:val="28"/>
        </w:rPr>
      </w:pPr>
      <w:r w:rsidRPr="00B55B2D">
        <w:rPr>
          <w:bCs/>
          <w:sz w:val="28"/>
          <w:szCs w:val="28"/>
        </w:rPr>
        <w:t>электронный вариант тезисов работы (</w:t>
      </w:r>
      <w:r w:rsidR="00943C8C">
        <w:rPr>
          <w:bCs/>
          <w:sz w:val="28"/>
          <w:szCs w:val="28"/>
        </w:rPr>
        <w:t xml:space="preserve">название </w:t>
      </w:r>
      <w:r w:rsidRPr="00B55B2D">
        <w:rPr>
          <w:bCs/>
          <w:sz w:val="28"/>
          <w:szCs w:val="28"/>
        </w:rPr>
        <w:t>файл</w:t>
      </w:r>
      <w:r w:rsidR="00943C8C">
        <w:rPr>
          <w:bCs/>
          <w:sz w:val="28"/>
          <w:szCs w:val="28"/>
        </w:rPr>
        <w:t>а</w:t>
      </w:r>
      <w:r w:rsidRPr="00B55B2D">
        <w:rPr>
          <w:sz w:val="28"/>
          <w:szCs w:val="28"/>
        </w:rPr>
        <w:t xml:space="preserve"> </w:t>
      </w:r>
      <w:r w:rsidR="00A53D24">
        <w:rPr>
          <w:bCs/>
          <w:sz w:val="28"/>
          <w:szCs w:val="28"/>
        </w:rPr>
        <w:t>–</w:t>
      </w:r>
      <w:r w:rsidR="00943C8C">
        <w:rPr>
          <w:sz w:val="28"/>
          <w:szCs w:val="28"/>
        </w:rPr>
        <w:t xml:space="preserve"> </w:t>
      </w:r>
      <w:r w:rsidRPr="00B55B2D">
        <w:rPr>
          <w:sz w:val="28"/>
          <w:szCs w:val="28"/>
        </w:rPr>
        <w:t>«Фамилия Имя_Тезисы»)</w:t>
      </w:r>
      <w:r w:rsidR="00943C8C">
        <w:rPr>
          <w:sz w:val="28"/>
          <w:szCs w:val="28"/>
        </w:rPr>
        <w:t>;</w:t>
      </w:r>
      <w:r w:rsidR="00B55B2D" w:rsidRPr="00B55B2D">
        <w:rPr>
          <w:sz w:val="28"/>
          <w:szCs w:val="28"/>
        </w:rPr>
        <w:t xml:space="preserve"> </w:t>
      </w:r>
    </w:p>
    <w:p w:rsidR="00B55B2D" w:rsidRDefault="00ED6C8B" w:rsidP="00B55B2D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1621">
        <w:rPr>
          <w:sz w:val="28"/>
          <w:szCs w:val="28"/>
        </w:rPr>
        <w:t>электронный вариант работы участника (</w:t>
      </w:r>
      <w:r w:rsidR="002C6692">
        <w:rPr>
          <w:bCs/>
          <w:sz w:val="28"/>
          <w:szCs w:val="28"/>
        </w:rPr>
        <w:t xml:space="preserve">название </w:t>
      </w:r>
      <w:r w:rsidR="002C6692" w:rsidRPr="00B55B2D">
        <w:rPr>
          <w:bCs/>
          <w:sz w:val="28"/>
          <w:szCs w:val="28"/>
        </w:rPr>
        <w:t>файл</w:t>
      </w:r>
      <w:r w:rsidR="002C6692">
        <w:rPr>
          <w:bCs/>
          <w:sz w:val="28"/>
          <w:szCs w:val="28"/>
        </w:rPr>
        <w:t>а</w:t>
      </w:r>
      <w:r w:rsidR="002C6692" w:rsidRPr="00B55B2D">
        <w:rPr>
          <w:sz w:val="28"/>
          <w:szCs w:val="28"/>
        </w:rPr>
        <w:t xml:space="preserve"> </w:t>
      </w:r>
      <w:r w:rsidR="00A53D24">
        <w:rPr>
          <w:bCs/>
          <w:sz w:val="28"/>
          <w:szCs w:val="28"/>
        </w:rPr>
        <w:t>–</w:t>
      </w:r>
      <w:r w:rsidRPr="00C41621">
        <w:rPr>
          <w:sz w:val="28"/>
          <w:szCs w:val="28"/>
        </w:rPr>
        <w:t xml:space="preserve"> «Фамилия Имя_Работа»)</w:t>
      </w:r>
      <w:r w:rsidR="002C6692">
        <w:rPr>
          <w:sz w:val="28"/>
          <w:szCs w:val="28"/>
        </w:rPr>
        <w:t>;</w:t>
      </w:r>
    </w:p>
    <w:p w:rsidR="00B55B2D" w:rsidRPr="00B55B2D" w:rsidRDefault="00A32596" w:rsidP="00B55B2D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актуальная </w:t>
      </w:r>
      <w:r w:rsidR="00FE1D89">
        <w:rPr>
          <w:iCs/>
          <w:sz w:val="28"/>
          <w:szCs w:val="28"/>
        </w:rPr>
        <w:t>версия</w:t>
      </w:r>
      <w:r>
        <w:rPr>
          <w:iCs/>
          <w:sz w:val="28"/>
          <w:szCs w:val="28"/>
        </w:rPr>
        <w:t xml:space="preserve"> </w:t>
      </w:r>
      <w:r w:rsidR="004713DE">
        <w:rPr>
          <w:iCs/>
          <w:sz w:val="28"/>
          <w:szCs w:val="28"/>
        </w:rPr>
        <w:t>у</w:t>
      </w:r>
      <w:r w:rsidR="00B55B2D" w:rsidRPr="00B55B2D">
        <w:rPr>
          <w:iCs/>
          <w:sz w:val="28"/>
          <w:szCs w:val="28"/>
        </w:rPr>
        <w:t xml:space="preserve">става образовательной организации с указанием </w:t>
      </w:r>
      <w:r w:rsidR="00AA3409">
        <w:rPr>
          <w:iCs/>
          <w:sz w:val="28"/>
          <w:szCs w:val="28"/>
        </w:rPr>
        <w:t>полного и краткого наименования.</w:t>
      </w:r>
    </w:p>
    <w:p w:rsidR="00F766F7" w:rsidRDefault="00E10701" w:rsidP="00F76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766F7">
        <w:rPr>
          <w:sz w:val="28"/>
          <w:szCs w:val="28"/>
        </w:rPr>
        <w:t>.</w:t>
      </w:r>
      <w:r w:rsidR="00B07D5A">
        <w:rPr>
          <w:sz w:val="28"/>
          <w:szCs w:val="28"/>
        </w:rPr>
        <w:t>2.</w:t>
      </w:r>
      <w:r w:rsidR="00F766F7">
        <w:rPr>
          <w:sz w:val="28"/>
          <w:szCs w:val="28"/>
        </w:rPr>
        <w:t xml:space="preserve"> Конкурсные материалы:</w:t>
      </w:r>
    </w:p>
    <w:p w:rsidR="00F766F7" w:rsidRPr="00A53D24" w:rsidRDefault="00F766F7" w:rsidP="00A53D24">
      <w:pPr>
        <w:ind w:firstLine="709"/>
        <w:jc w:val="both"/>
        <w:rPr>
          <w:sz w:val="28"/>
          <w:szCs w:val="28"/>
        </w:rPr>
      </w:pPr>
      <w:r w:rsidRPr="00DC25BD">
        <w:rPr>
          <w:sz w:val="28"/>
          <w:szCs w:val="28"/>
        </w:rPr>
        <w:t>заявк</w:t>
      </w:r>
      <w:r>
        <w:rPr>
          <w:sz w:val="28"/>
          <w:szCs w:val="28"/>
        </w:rPr>
        <w:t xml:space="preserve">а </w:t>
      </w:r>
      <w:r w:rsidR="00A53D24">
        <w:rPr>
          <w:sz w:val="28"/>
          <w:szCs w:val="28"/>
        </w:rPr>
        <w:t>–</w:t>
      </w:r>
      <w:r>
        <w:rPr>
          <w:sz w:val="28"/>
          <w:szCs w:val="28"/>
        </w:rPr>
        <w:t xml:space="preserve"> 1 экземпляр (</w:t>
      </w:r>
      <w:r w:rsidRPr="00DC25BD">
        <w:rPr>
          <w:sz w:val="28"/>
          <w:szCs w:val="28"/>
        </w:rPr>
        <w:t>приложени</w:t>
      </w:r>
      <w:r w:rsidR="008A30A9">
        <w:rPr>
          <w:sz w:val="28"/>
          <w:szCs w:val="28"/>
        </w:rPr>
        <w:t>е</w:t>
      </w:r>
      <w:r w:rsidRPr="00DC25BD">
        <w:rPr>
          <w:sz w:val="28"/>
          <w:szCs w:val="28"/>
        </w:rPr>
        <w:t xml:space="preserve"> </w:t>
      </w:r>
      <w:r w:rsidR="00E10701">
        <w:rPr>
          <w:sz w:val="28"/>
          <w:szCs w:val="28"/>
        </w:rPr>
        <w:t xml:space="preserve">№ </w:t>
      </w:r>
      <w:r w:rsidR="00EF3390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F766F7" w:rsidRDefault="00F766F7" w:rsidP="00A53D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тезисов работы (1-1,5 страницы) </w:t>
      </w:r>
      <w:r w:rsidR="00A53D2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 экземпляр;</w:t>
      </w:r>
    </w:p>
    <w:p w:rsidR="00F766F7" w:rsidRDefault="00B07D5A" w:rsidP="00A53D24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3D24">
        <w:rPr>
          <w:sz w:val="28"/>
          <w:szCs w:val="28"/>
        </w:rPr>
        <w:t xml:space="preserve">работа участника </w:t>
      </w:r>
      <w:r w:rsidR="00A53D24" w:rsidRPr="00A53D24">
        <w:rPr>
          <w:sz w:val="28"/>
          <w:szCs w:val="28"/>
        </w:rPr>
        <w:t>–</w:t>
      </w:r>
      <w:r w:rsidR="00F766F7" w:rsidRPr="00A53D24">
        <w:rPr>
          <w:sz w:val="28"/>
          <w:szCs w:val="28"/>
        </w:rPr>
        <w:t xml:space="preserve"> </w:t>
      </w:r>
      <w:r w:rsidR="00A53D24">
        <w:rPr>
          <w:sz w:val="28"/>
          <w:szCs w:val="28"/>
        </w:rPr>
        <w:t>1 экземпляр;</w:t>
      </w:r>
    </w:p>
    <w:p w:rsidR="00A53D24" w:rsidRPr="00A53D24" w:rsidRDefault="00A53D24" w:rsidP="00A53D24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копия у</w:t>
      </w:r>
      <w:r w:rsidRPr="00B55B2D">
        <w:rPr>
          <w:iCs/>
          <w:sz w:val="28"/>
          <w:szCs w:val="28"/>
        </w:rPr>
        <w:t xml:space="preserve">става образовательной организации </w:t>
      </w:r>
      <w:r>
        <w:rPr>
          <w:bCs/>
          <w:sz w:val="28"/>
          <w:szCs w:val="28"/>
        </w:rPr>
        <w:t>–</w:t>
      </w:r>
      <w:r>
        <w:rPr>
          <w:iCs/>
          <w:sz w:val="28"/>
          <w:szCs w:val="28"/>
        </w:rPr>
        <w:t xml:space="preserve"> 1 экземпляр.</w:t>
      </w:r>
    </w:p>
    <w:p w:rsidR="005C1F68" w:rsidRDefault="00E10701" w:rsidP="005C1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60E4A">
        <w:rPr>
          <w:sz w:val="28"/>
          <w:szCs w:val="28"/>
        </w:rPr>
        <w:t xml:space="preserve">5. </w:t>
      </w:r>
      <w:r w:rsidR="005C1F68">
        <w:rPr>
          <w:sz w:val="28"/>
          <w:szCs w:val="28"/>
        </w:rPr>
        <w:t xml:space="preserve">К </w:t>
      </w:r>
      <w:r w:rsidR="00782043">
        <w:rPr>
          <w:sz w:val="28"/>
          <w:szCs w:val="28"/>
        </w:rPr>
        <w:t>первому</w:t>
      </w:r>
      <w:r w:rsidR="005C1F68">
        <w:rPr>
          <w:sz w:val="28"/>
          <w:szCs w:val="28"/>
        </w:rPr>
        <w:t xml:space="preserve"> туру </w:t>
      </w:r>
      <w:r w:rsidR="005C1F68" w:rsidRPr="00C67773">
        <w:rPr>
          <w:sz w:val="28"/>
          <w:szCs w:val="28"/>
          <w:lang w:val="en-US"/>
        </w:rPr>
        <w:t>II</w:t>
      </w:r>
      <w:r w:rsidR="005C1F68" w:rsidRPr="00C67773">
        <w:rPr>
          <w:sz w:val="28"/>
          <w:szCs w:val="28"/>
        </w:rPr>
        <w:t xml:space="preserve"> </w:t>
      </w:r>
      <w:r w:rsidR="005C1F68">
        <w:rPr>
          <w:sz w:val="28"/>
          <w:szCs w:val="28"/>
        </w:rPr>
        <w:t>этапа Конкурса допускаются участники, предст</w:t>
      </w:r>
      <w:r w:rsidR="005C1F68">
        <w:rPr>
          <w:sz w:val="28"/>
          <w:szCs w:val="28"/>
        </w:rPr>
        <w:t>а</w:t>
      </w:r>
      <w:r w:rsidR="005C1F68">
        <w:rPr>
          <w:sz w:val="28"/>
          <w:szCs w:val="28"/>
        </w:rPr>
        <w:t xml:space="preserve">вившие </w:t>
      </w:r>
      <w:r w:rsidR="005C1F68" w:rsidRPr="00FD0E4C">
        <w:rPr>
          <w:bCs/>
          <w:sz w:val="28"/>
          <w:szCs w:val="28"/>
        </w:rPr>
        <w:t>конкурсные материалы</w:t>
      </w:r>
      <w:r w:rsidR="005C1F68">
        <w:rPr>
          <w:bCs/>
          <w:sz w:val="28"/>
          <w:szCs w:val="28"/>
        </w:rPr>
        <w:t>, оформленные в соответствии с требовани</w:t>
      </w:r>
      <w:r w:rsidR="005C1F68">
        <w:rPr>
          <w:bCs/>
          <w:sz w:val="28"/>
          <w:szCs w:val="28"/>
        </w:rPr>
        <w:t>я</w:t>
      </w:r>
      <w:r w:rsidR="005C1F68">
        <w:rPr>
          <w:bCs/>
          <w:sz w:val="28"/>
          <w:szCs w:val="28"/>
        </w:rPr>
        <w:t xml:space="preserve">ми </w:t>
      </w:r>
      <w:r w:rsidR="005C1F68" w:rsidRPr="00AD5FDC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>14</w:t>
      </w:r>
      <w:r w:rsidR="005C1F68" w:rsidRPr="00AD5FDC">
        <w:rPr>
          <w:bCs/>
          <w:sz w:val="28"/>
          <w:szCs w:val="28"/>
        </w:rPr>
        <w:t>. данного</w:t>
      </w:r>
      <w:r w:rsidR="005C1F68">
        <w:rPr>
          <w:bCs/>
          <w:sz w:val="28"/>
          <w:szCs w:val="28"/>
        </w:rPr>
        <w:t xml:space="preserve"> Положения.</w:t>
      </w:r>
    </w:p>
    <w:p w:rsidR="00C8498F" w:rsidRDefault="00C8498F" w:rsidP="00C849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представленные позже </w:t>
      </w:r>
      <w:r w:rsidR="00FE1D89">
        <w:rPr>
          <w:sz w:val="28"/>
          <w:szCs w:val="28"/>
        </w:rPr>
        <w:t>2</w:t>
      </w:r>
      <w:r w:rsidR="00175177">
        <w:rPr>
          <w:sz w:val="28"/>
          <w:szCs w:val="28"/>
        </w:rPr>
        <w:t>8</w:t>
      </w:r>
      <w:r w:rsidR="00FE1D8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53D2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, </w:t>
      </w:r>
      <w:r w:rsidRPr="00FD60AF">
        <w:rPr>
          <w:sz w:val="28"/>
          <w:szCs w:val="28"/>
        </w:rPr>
        <w:t>а также офор</w:t>
      </w:r>
      <w:r w:rsidRPr="00FD60AF">
        <w:rPr>
          <w:sz w:val="28"/>
          <w:szCs w:val="28"/>
        </w:rPr>
        <w:t>м</w:t>
      </w:r>
      <w:r w:rsidRPr="00FD60AF">
        <w:rPr>
          <w:sz w:val="28"/>
          <w:szCs w:val="28"/>
        </w:rPr>
        <w:t>ленные не</w:t>
      </w:r>
      <w:r>
        <w:rPr>
          <w:sz w:val="28"/>
          <w:szCs w:val="28"/>
        </w:rPr>
        <w:t xml:space="preserve"> в соответствии с тр</w:t>
      </w:r>
      <w:r w:rsidRPr="00FD60AF">
        <w:rPr>
          <w:sz w:val="28"/>
          <w:szCs w:val="28"/>
        </w:rPr>
        <w:t>ебованиям</w:t>
      </w:r>
      <w:r>
        <w:rPr>
          <w:sz w:val="28"/>
          <w:szCs w:val="28"/>
        </w:rPr>
        <w:t>и, определенными данным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="00EF3390">
        <w:rPr>
          <w:sz w:val="28"/>
          <w:szCs w:val="28"/>
        </w:rPr>
        <w:t xml:space="preserve"> (приложение 2 к </w:t>
      </w:r>
      <w:r w:rsidR="00A53D24">
        <w:rPr>
          <w:sz w:val="28"/>
          <w:szCs w:val="28"/>
        </w:rPr>
        <w:t xml:space="preserve">настоящему </w:t>
      </w:r>
      <w:r w:rsidR="00EF3390">
        <w:rPr>
          <w:sz w:val="28"/>
          <w:szCs w:val="28"/>
        </w:rPr>
        <w:t>Положению)</w:t>
      </w:r>
      <w:r w:rsidRPr="00FD60AF">
        <w:rPr>
          <w:sz w:val="28"/>
          <w:szCs w:val="28"/>
        </w:rPr>
        <w:t>, не рассматриваются</w:t>
      </w:r>
      <w:r>
        <w:rPr>
          <w:sz w:val="28"/>
          <w:szCs w:val="28"/>
        </w:rPr>
        <w:t>.</w:t>
      </w:r>
    </w:p>
    <w:p w:rsidR="002329E3" w:rsidRDefault="00E10701" w:rsidP="002329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0E4A">
        <w:rPr>
          <w:sz w:val="28"/>
          <w:szCs w:val="28"/>
        </w:rPr>
        <w:t>6</w:t>
      </w:r>
      <w:r w:rsidR="00C8498F">
        <w:rPr>
          <w:sz w:val="28"/>
          <w:szCs w:val="28"/>
        </w:rPr>
        <w:t>.</w:t>
      </w:r>
      <w:r w:rsidR="002329E3">
        <w:rPr>
          <w:sz w:val="28"/>
          <w:szCs w:val="28"/>
        </w:rPr>
        <w:t xml:space="preserve"> </w:t>
      </w:r>
      <w:r w:rsidR="002329E3" w:rsidRPr="00DC25BD">
        <w:rPr>
          <w:sz w:val="28"/>
          <w:szCs w:val="28"/>
        </w:rPr>
        <w:t xml:space="preserve">Экспертизу представленных работ на </w:t>
      </w:r>
      <w:r w:rsidR="002329E3">
        <w:rPr>
          <w:sz w:val="28"/>
          <w:szCs w:val="28"/>
        </w:rPr>
        <w:t>Конкурс по каждой секции</w:t>
      </w:r>
      <w:r w:rsidR="002329E3" w:rsidRPr="00DC25BD">
        <w:rPr>
          <w:sz w:val="28"/>
          <w:szCs w:val="28"/>
        </w:rPr>
        <w:t xml:space="preserve"> осуществля</w:t>
      </w:r>
      <w:r w:rsidR="00175177">
        <w:rPr>
          <w:sz w:val="28"/>
          <w:szCs w:val="28"/>
        </w:rPr>
        <w:t>ю</w:t>
      </w:r>
      <w:r w:rsidR="002329E3" w:rsidRPr="00DC25BD">
        <w:rPr>
          <w:sz w:val="28"/>
          <w:szCs w:val="28"/>
        </w:rPr>
        <w:t xml:space="preserve">т </w:t>
      </w:r>
      <w:r w:rsidR="00175177">
        <w:rPr>
          <w:sz w:val="28"/>
          <w:szCs w:val="28"/>
        </w:rPr>
        <w:t>члены жюри</w:t>
      </w:r>
      <w:r w:rsidR="00C9433E">
        <w:rPr>
          <w:sz w:val="28"/>
          <w:szCs w:val="28"/>
        </w:rPr>
        <w:t xml:space="preserve"> Конкурса</w:t>
      </w:r>
      <w:r w:rsidR="00D6482D">
        <w:rPr>
          <w:sz w:val="28"/>
          <w:szCs w:val="28"/>
        </w:rPr>
        <w:t>, утвержденны</w:t>
      </w:r>
      <w:r w:rsidR="00175177">
        <w:rPr>
          <w:sz w:val="28"/>
          <w:szCs w:val="28"/>
        </w:rPr>
        <w:t>е</w:t>
      </w:r>
      <w:r w:rsidR="00D6482D">
        <w:rPr>
          <w:sz w:val="28"/>
          <w:szCs w:val="28"/>
        </w:rPr>
        <w:t xml:space="preserve"> приказом министе</w:t>
      </w:r>
      <w:r w:rsidR="00D6482D">
        <w:rPr>
          <w:sz w:val="28"/>
          <w:szCs w:val="28"/>
        </w:rPr>
        <w:t>р</w:t>
      </w:r>
      <w:r w:rsidR="00D6482D">
        <w:rPr>
          <w:sz w:val="28"/>
          <w:szCs w:val="28"/>
        </w:rPr>
        <w:t>ства</w:t>
      </w:r>
      <w:r w:rsidR="002329E3">
        <w:rPr>
          <w:sz w:val="28"/>
          <w:szCs w:val="28"/>
        </w:rPr>
        <w:t xml:space="preserve">.  </w:t>
      </w:r>
    </w:p>
    <w:p w:rsidR="00AD5FDC" w:rsidRDefault="00175177" w:rsidP="00AD5FD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Члены жюри</w:t>
      </w:r>
      <w:r w:rsidR="002329E3">
        <w:rPr>
          <w:sz w:val="28"/>
          <w:szCs w:val="28"/>
        </w:rPr>
        <w:t xml:space="preserve"> Конкурса в период с </w:t>
      </w:r>
      <w:r w:rsidR="00FE1D89">
        <w:rPr>
          <w:sz w:val="28"/>
          <w:szCs w:val="28"/>
        </w:rPr>
        <w:t>01</w:t>
      </w:r>
      <w:r w:rsidR="002329E3">
        <w:rPr>
          <w:sz w:val="28"/>
          <w:szCs w:val="28"/>
        </w:rPr>
        <w:t xml:space="preserve"> </w:t>
      </w:r>
      <w:r w:rsidR="002329E3" w:rsidRPr="00BA0C5F">
        <w:rPr>
          <w:sz w:val="28"/>
          <w:szCs w:val="28"/>
        </w:rPr>
        <w:t>по</w:t>
      </w:r>
      <w:r w:rsidR="002329E3">
        <w:rPr>
          <w:sz w:val="28"/>
          <w:szCs w:val="28"/>
        </w:rPr>
        <w:t xml:space="preserve"> 0</w:t>
      </w:r>
      <w:r>
        <w:rPr>
          <w:sz w:val="28"/>
          <w:szCs w:val="28"/>
        </w:rPr>
        <w:t>8</w:t>
      </w:r>
      <w:r w:rsidR="00BA0C5F">
        <w:rPr>
          <w:sz w:val="28"/>
          <w:szCs w:val="28"/>
        </w:rPr>
        <w:t xml:space="preserve"> ноября </w:t>
      </w:r>
      <w:r w:rsidR="00A53D24">
        <w:rPr>
          <w:sz w:val="28"/>
          <w:szCs w:val="28"/>
        </w:rPr>
        <w:t xml:space="preserve">2022 года </w:t>
      </w:r>
      <w:r w:rsidR="002329E3">
        <w:rPr>
          <w:sz w:val="28"/>
          <w:szCs w:val="28"/>
        </w:rPr>
        <w:t>проводят э</w:t>
      </w:r>
      <w:r w:rsidR="002329E3" w:rsidRPr="008E5048">
        <w:rPr>
          <w:sz w:val="28"/>
          <w:szCs w:val="28"/>
        </w:rPr>
        <w:t xml:space="preserve">кспертизу представленных </w:t>
      </w:r>
      <w:r w:rsidR="002329E3" w:rsidRPr="00FD0E4C">
        <w:rPr>
          <w:bCs/>
          <w:sz w:val="28"/>
          <w:szCs w:val="28"/>
        </w:rPr>
        <w:t>конкурсны</w:t>
      </w:r>
      <w:r w:rsidR="002329E3">
        <w:rPr>
          <w:bCs/>
          <w:sz w:val="28"/>
          <w:szCs w:val="28"/>
        </w:rPr>
        <w:t>х</w:t>
      </w:r>
      <w:r w:rsidR="002329E3" w:rsidRPr="00FD0E4C">
        <w:rPr>
          <w:bCs/>
          <w:sz w:val="28"/>
          <w:szCs w:val="28"/>
        </w:rPr>
        <w:t xml:space="preserve"> материал</w:t>
      </w:r>
      <w:r w:rsidR="002329E3">
        <w:rPr>
          <w:bCs/>
          <w:sz w:val="28"/>
          <w:szCs w:val="28"/>
        </w:rPr>
        <w:t xml:space="preserve">ов </w:t>
      </w:r>
      <w:r w:rsidR="002329E3">
        <w:rPr>
          <w:sz w:val="28"/>
          <w:szCs w:val="28"/>
        </w:rPr>
        <w:t>по каждой секции</w:t>
      </w:r>
      <w:r w:rsidR="007A24A7">
        <w:rPr>
          <w:sz w:val="28"/>
          <w:szCs w:val="28"/>
        </w:rPr>
        <w:t xml:space="preserve"> и направляют результаты </w:t>
      </w:r>
      <w:r w:rsidR="00FE1D89">
        <w:rPr>
          <w:sz w:val="28"/>
          <w:szCs w:val="28"/>
        </w:rPr>
        <w:t>в оргкомитет</w:t>
      </w:r>
      <w:r w:rsidR="002329E3">
        <w:rPr>
          <w:sz w:val="28"/>
          <w:szCs w:val="28"/>
        </w:rPr>
        <w:t>.</w:t>
      </w:r>
      <w:r w:rsidR="00AD5FDC" w:rsidRPr="00AD5FDC">
        <w:rPr>
          <w:bCs/>
          <w:sz w:val="28"/>
          <w:szCs w:val="28"/>
        </w:rPr>
        <w:t xml:space="preserve"> </w:t>
      </w:r>
    </w:p>
    <w:p w:rsidR="00E17AE8" w:rsidRDefault="00E10701" w:rsidP="00AD5FD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60E4A">
        <w:rPr>
          <w:bCs/>
          <w:sz w:val="28"/>
          <w:szCs w:val="28"/>
        </w:rPr>
        <w:t xml:space="preserve">7. </w:t>
      </w:r>
      <w:r w:rsidR="00E17AE8" w:rsidRPr="001F6A38">
        <w:rPr>
          <w:bCs/>
          <w:sz w:val="28"/>
          <w:szCs w:val="28"/>
        </w:rPr>
        <w:t>Критериями оценки научных иссл</w:t>
      </w:r>
      <w:r w:rsidR="00782043">
        <w:rPr>
          <w:bCs/>
          <w:sz w:val="28"/>
          <w:szCs w:val="28"/>
        </w:rPr>
        <w:t>едований и проектов участников первого</w:t>
      </w:r>
      <w:r w:rsidR="00E17AE8" w:rsidRPr="001F6A38">
        <w:rPr>
          <w:bCs/>
          <w:sz w:val="28"/>
          <w:szCs w:val="28"/>
        </w:rPr>
        <w:t xml:space="preserve"> тура</w:t>
      </w:r>
      <w:r w:rsidR="00E17AE8">
        <w:rPr>
          <w:bCs/>
          <w:sz w:val="28"/>
          <w:szCs w:val="28"/>
        </w:rPr>
        <w:t xml:space="preserve"> </w:t>
      </w:r>
      <w:r w:rsidR="00E17AE8">
        <w:rPr>
          <w:bCs/>
          <w:sz w:val="28"/>
          <w:szCs w:val="28"/>
          <w:lang w:val="en-US"/>
        </w:rPr>
        <w:t>II</w:t>
      </w:r>
      <w:r w:rsidR="00E17AE8" w:rsidRPr="00AD5FDC">
        <w:rPr>
          <w:bCs/>
          <w:sz w:val="28"/>
          <w:szCs w:val="28"/>
        </w:rPr>
        <w:t xml:space="preserve"> </w:t>
      </w:r>
      <w:r w:rsidR="00E17AE8">
        <w:rPr>
          <w:bCs/>
          <w:sz w:val="28"/>
          <w:szCs w:val="28"/>
        </w:rPr>
        <w:t>этапа</w:t>
      </w:r>
      <w:r w:rsidR="00E17AE8" w:rsidRPr="001F6A38">
        <w:rPr>
          <w:bCs/>
          <w:sz w:val="28"/>
          <w:szCs w:val="28"/>
        </w:rPr>
        <w:t xml:space="preserve"> Конкурса являются: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AD5FDC">
        <w:rPr>
          <w:bCs/>
          <w:sz w:val="28"/>
          <w:szCs w:val="28"/>
        </w:rPr>
        <w:t>актуальность темы научного исследования или проекта;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AD5FDC">
        <w:rPr>
          <w:bCs/>
          <w:sz w:val="28"/>
          <w:szCs w:val="28"/>
        </w:rPr>
        <w:t>четкость определения цели и формулировки задач;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AD5FDC">
        <w:rPr>
          <w:bCs/>
          <w:sz w:val="28"/>
          <w:szCs w:val="28"/>
        </w:rPr>
        <w:t>владение методами научного исследования;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AD5FDC">
        <w:rPr>
          <w:bCs/>
          <w:sz w:val="28"/>
          <w:szCs w:val="28"/>
        </w:rPr>
        <w:lastRenderedPageBreak/>
        <w:t>научная новизна и практическая значимость результатов;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AD5FDC">
        <w:rPr>
          <w:bCs/>
          <w:sz w:val="28"/>
          <w:szCs w:val="28"/>
        </w:rPr>
        <w:t>самостоятельность и оригинальность выводов;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AD5FDC">
        <w:rPr>
          <w:bCs/>
          <w:sz w:val="28"/>
          <w:szCs w:val="28"/>
        </w:rPr>
        <w:t>уровень владения основными терминами.</w:t>
      </w:r>
    </w:p>
    <w:p w:rsidR="00E17AE8" w:rsidRDefault="00E17AE8" w:rsidP="00E17AE8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6F5829">
        <w:rPr>
          <w:bCs/>
          <w:sz w:val="28"/>
          <w:szCs w:val="28"/>
        </w:rPr>
        <w:t xml:space="preserve">Максимальное количество баллов, которое может набрать участник в   </w:t>
      </w:r>
      <w:r w:rsidR="00782043">
        <w:rPr>
          <w:bCs/>
          <w:sz w:val="28"/>
          <w:szCs w:val="28"/>
        </w:rPr>
        <w:t>первом</w:t>
      </w:r>
      <w:r w:rsidRPr="006F5829">
        <w:rPr>
          <w:bCs/>
          <w:sz w:val="28"/>
          <w:szCs w:val="28"/>
        </w:rPr>
        <w:t xml:space="preserve"> туре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этапа </w:t>
      </w:r>
      <w:r w:rsidRPr="006F5829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 xml:space="preserve">курса </w:t>
      </w:r>
      <w:r w:rsidR="00A53D2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6</w:t>
      </w:r>
      <w:r w:rsidRPr="006F5829">
        <w:rPr>
          <w:bCs/>
          <w:sz w:val="28"/>
          <w:szCs w:val="28"/>
        </w:rPr>
        <w:t>0 баллов</w:t>
      </w:r>
      <w:r w:rsidR="006F2550">
        <w:rPr>
          <w:bCs/>
          <w:sz w:val="28"/>
          <w:szCs w:val="28"/>
        </w:rPr>
        <w:t>.</w:t>
      </w:r>
    </w:p>
    <w:p w:rsidR="009E2098" w:rsidRPr="00F20B60" w:rsidRDefault="00E10701" w:rsidP="00F35C0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60E4A">
        <w:rPr>
          <w:bCs/>
          <w:sz w:val="28"/>
          <w:szCs w:val="28"/>
        </w:rPr>
        <w:t xml:space="preserve">8. </w:t>
      </w:r>
      <w:r w:rsidR="00E17AE8">
        <w:rPr>
          <w:bCs/>
          <w:sz w:val="28"/>
          <w:szCs w:val="28"/>
        </w:rPr>
        <w:t xml:space="preserve">Результаты </w:t>
      </w:r>
      <w:r w:rsidR="00A53D24">
        <w:rPr>
          <w:bCs/>
          <w:sz w:val="28"/>
          <w:szCs w:val="28"/>
        </w:rPr>
        <w:t>первого</w:t>
      </w:r>
      <w:r w:rsidR="00E17AE8">
        <w:rPr>
          <w:bCs/>
          <w:sz w:val="28"/>
          <w:szCs w:val="28"/>
        </w:rPr>
        <w:t xml:space="preserve"> тура </w:t>
      </w:r>
      <w:r w:rsidR="00E17AE8">
        <w:rPr>
          <w:bCs/>
          <w:sz w:val="28"/>
          <w:szCs w:val="28"/>
          <w:lang w:val="en-US"/>
        </w:rPr>
        <w:t>II</w:t>
      </w:r>
      <w:r w:rsidR="00E17AE8" w:rsidRPr="00AD5FDC">
        <w:rPr>
          <w:bCs/>
          <w:sz w:val="28"/>
          <w:szCs w:val="28"/>
        </w:rPr>
        <w:t xml:space="preserve"> </w:t>
      </w:r>
      <w:r w:rsidR="00E17AE8">
        <w:rPr>
          <w:bCs/>
          <w:sz w:val="28"/>
          <w:szCs w:val="28"/>
        </w:rPr>
        <w:t xml:space="preserve">этапа </w:t>
      </w:r>
      <w:r w:rsidR="00E17AE8" w:rsidRPr="006F5829">
        <w:rPr>
          <w:bCs/>
          <w:sz w:val="28"/>
          <w:szCs w:val="28"/>
        </w:rPr>
        <w:t>Кон</w:t>
      </w:r>
      <w:r w:rsidR="00E17AE8">
        <w:rPr>
          <w:bCs/>
          <w:sz w:val="28"/>
          <w:szCs w:val="28"/>
        </w:rPr>
        <w:t>курса по каждой секции</w:t>
      </w:r>
      <w:r w:rsidR="006F2550">
        <w:rPr>
          <w:bCs/>
          <w:sz w:val="28"/>
          <w:szCs w:val="28"/>
        </w:rPr>
        <w:t>, спи</w:t>
      </w:r>
      <w:r w:rsidR="006F2550">
        <w:rPr>
          <w:bCs/>
          <w:sz w:val="28"/>
          <w:szCs w:val="28"/>
        </w:rPr>
        <w:t>с</w:t>
      </w:r>
      <w:r w:rsidR="006F2550">
        <w:rPr>
          <w:bCs/>
          <w:sz w:val="28"/>
          <w:szCs w:val="28"/>
        </w:rPr>
        <w:t xml:space="preserve">ки участников </w:t>
      </w:r>
      <w:r w:rsidR="00A53D24">
        <w:rPr>
          <w:bCs/>
          <w:sz w:val="28"/>
          <w:szCs w:val="28"/>
        </w:rPr>
        <w:t>второго</w:t>
      </w:r>
      <w:r w:rsidR="006F2550">
        <w:rPr>
          <w:bCs/>
          <w:sz w:val="28"/>
          <w:szCs w:val="28"/>
        </w:rPr>
        <w:t xml:space="preserve"> тура </w:t>
      </w:r>
      <w:r w:rsidR="006F2550">
        <w:rPr>
          <w:bCs/>
          <w:sz w:val="28"/>
          <w:szCs w:val="28"/>
          <w:lang w:val="en-US"/>
        </w:rPr>
        <w:t>II</w:t>
      </w:r>
      <w:r w:rsidR="006F2550" w:rsidRPr="00AD5FDC">
        <w:rPr>
          <w:bCs/>
          <w:sz w:val="28"/>
          <w:szCs w:val="28"/>
        </w:rPr>
        <w:t xml:space="preserve"> </w:t>
      </w:r>
      <w:r w:rsidR="006F2550">
        <w:rPr>
          <w:bCs/>
          <w:sz w:val="28"/>
          <w:szCs w:val="28"/>
        </w:rPr>
        <w:t xml:space="preserve">этапа </w:t>
      </w:r>
      <w:r w:rsidR="006F2550" w:rsidRPr="006F5829">
        <w:rPr>
          <w:bCs/>
          <w:sz w:val="28"/>
          <w:szCs w:val="28"/>
        </w:rPr>
        <w:t>Кон</w:t>
      </w:r>
      <w:r w:rsidR="006F2550">
        <w:rPr>
          <w:bCs/>
          <w:sz w:val="28"/>
          <w:szCs w:val="28"/>
        </w:rPr>
        <w:t xml:space="preserve">курса по каждой секции </w:t>
      </w:r>
      <w:r w:rsidR="00E17AE8">
        <w:rPr>
          <w:bCs/>
          <w:sz w:val="28"/>
          <w:szCs w:val="28"/>
        </w:rPr>
        <w:t>утвержд</w:t>
      </w:r>
      <w:r w:rsidR="00E17AE8">
        <w:rPr>
          <w:bCs/>
          <w:sz w:val="28"/>
          <w:szCs w:val="28"/>
        </w:rPr>
        <w:t>а</w:t>
      </w:r>
      <w:r w:rsidR="00E17AE8">
        <w:rPr>
          <w:bCs/>
          <w:sz w:val="28"/>
          <w:szCs w:val="28"/>
        </w:rPr>
        <w:t xml:space="preserve">ются протоколами </w:t>
      </w:r>
      <w:r w:rsidR="005A19E6">
        <w:rPr>
          <w:bCs/>
          <w:sz w:val="28"/>
          <w:szCs w:val="28"/>
        </w:rPr>
        <w:t>жюри</w:t>
      </w:r>
      <w:r w:rsidR="00E17AE8">
        <w:rPr>
          <w:bCs/>
          <w:sz w:val="28"/>
          <w:szCs w:val="28"/>
        </w:rPr>
        <w:t>.</w:t>
      </w:r>
      <w:r w:rsidR="00F35C02">
        <w:rPr>
          <w:bCs/>
          <w:sz w:val="28"/>
          <w:szCs w:val="28"/>
        </w:rPr>
        <w:t xml:space="preserve"> </w:t>
      </w:r>
      <w:r w:rsidR="005A19E6">
        <w:rPr>
          <w:sz w:val="28"/>
          <w:szCs w:val="28"/>
        </w:rPr>
        <w:t>Жюри</w:t>
      </w:r>
      <w:r w:rsidR="00730699">
        <w:rPr>
          <w:sz w:val="28"/>
          <w:szCs w:val="28"/>
        </w:rPr>
        <w:t xml:space="preserve"> определяю</w:t>
      </w:r>
      <w:r w:rsidR="009E2098">
        <w:rPr>
          <w:sz w:val="28"/>
          <w:szCs w:val="28"/>
        </w:rPr>
        <w:t>т</w:t>
      </w:r>
      <w:r w:rsidR="009E2098" w:rsidRPr="005B3312">
        <w:rPr>
          <w:sz w:val="28"/>
          <w:szCs w:val="28"/>
        </w:rPr>
        <w:t xml:space="preserve"> </w:t>
      </w:r>
      <w:r w:rsidR="00F35C02">
        <w:rPr>
          <w:sz w:val="28"/>
          <w:szCs w:val="28"/>
        </w:rPr>
        <w:t>коли</w:t>
      </w:r>
      <w:r w:rsidR="00F35C02" w:rsidRPr="00F20B60">
        <w:rPr>
          <w:sz w:val="28"/>
          <w:szCs w:val="28"/>
        </w:rPr>
        <w:t xml:space="preserve">чество и </w:t>
      </w:r>
      <w:r w:rsidR="009E2098" w:rsidRPr="00F20B60">
        <w:rPr>
          <w:sz w:val="28"/>
          <w:szCs w:val="28"/>
        </w:rPr>
        <w:t xml:space="preserve">состав участников </w:t>
      </w:r>
      <w:r w:rsidR="00782043">
        <w:rPr>
          <w:sz w:val="28"/>
          <w:szCs w:val="28"/>
        </w:rPr>
        <w:t>второго</w:t>
      </w:r>
      <w:r w:rsidR="009E2098" w:rsidRPr="00F20B60">
        <w:rPr>
          <w:sz w:val="28"/>
          <w:szCs w:val="28"/>
        </w:rPr>
        <w:t xml:space="preserve"> тура</w:t>
      </w:r>
      <w:r w:rsidR="006F2550" w:rsidRPr="00F20B60">
        <w:rPr>
          <w:sz w:val="28"/>
          <w:szCs w:val="28"/>
        </w:rPr>
        <w:t xml:space="preserve"> </w:t>
      </w:r>
      <w:r w:rsidR="006F2550" w:rsidRPr="00F20B60">
        <w:rPr>
          <w:sz w:val="28"/>
          <w:szCs w:val="28"/>
          <w:lang w:val="en-US"/>
        </w:rPr>
        <w:t>II</w:t>
      </w:r>
      <w:r w:rsidR="006F2550" w:rsidRPr="00F20B60">
        <w:rPr>
          <w:sz w:val="28"/>
          <w:szCs w:val="28"/>
        </w:rPr>
        <w:t xml:space="preserve"> этапа</w:t>
      </w:r>
      <w:r w:rsidR="00F20B60" w:rsidRPr="00F20B60">
        <w:rPr>
          <w:sz w:val="28"/>
          <w:szCs w:val="28"/>
        </w:rPr>
        <w:t xml:space="preserve"> Конкурса.</w:t>
      </w:r>
    </w:p>
    <w:p w:rsidR="00E331C0" w:rsidRPr="00F20B60" w:rsidRDefault="00E331C0" w:rsidP="00E331C0">
      <w:pPr>
        <w:ind w:firstLine="709"/>
        <w:jc w:val="both"/>
        <w:rPr>
          <w:bCs/>
          <w:sz w:val="28"/>
          <w:szCs w:val="28"/>
        </w:rPr>
      </w:pPr>
      <w:r w:rsidRPr="00F20B60">
        <w:rPr>
          <w:iCs/>
          <w:sz w:val="28"/>
          <w:szCs w:val="28"/>
        </w:rPr>
        <w:t xml:space="preserve">Результаты </w:t>
      </w:r>
      <w:r w:rsidR="00760E4A">
        <w:rPr>
          <w:iCs/>
          <w:sz w:val="28"/>
          <w:szCs w:val="28"/>
        </w:rPr>
        <w:t>первого</w:t>
      </w:r>
      <w:r w:rsidRPr="00F20B60">
        <w:rPr>
          <w:iCs/>
          <w:sz w:val="28"/>
          <w:szCs w:val="28"/>
        </w:rPr>
        <w:t xml:space="preserve"> тура</w:t>
      </w:r>
      <w:r w:rsidR="002329E3" w:rsidRPr="00F20B60">
        <w:rPr>
          <w:sz w:val="28"/>
          <w:szCs w:val="28"/>
        </w:rPr>
        <w:t xml:space="preserve">, списки участников </w:t>
      </w:r>
      <w:r w:rsidR="00760E4A">
        <w:rPr>
          <w:sz w:val="28"/>
          <w:szCs w:val="28"/>
        </w:rPr>
        <w:t>второго</w:t>
      </w:r>
      <w:r w:rsidR="002329E3" w:rsidRPr="00F20B60">
        <w:rPr>
          <w:sz w:val="28"/>
          <w:szCs w:val="28"/>
        </w:rPr>
        <w:t xml:space="preserve"> тура </w:t>
      </w:r>
      <w:r w:rsidR="002329E3" w:rsidRPr="00F20B60">
        <w:rPr>
          <w:sz w:val="28"/>
          <w:szCs w:val="28"/>
          <w:lang w:val="en-US"/>
        </w:rPr>
        <w:t>II</w:t>
      </w:r>
      <w:r w:rsidR="002329E3" w:rsidRPr="00F20B60">
        <w:rPr>
          <w:sz w:val="28"/>
          <w:szCs w:val="28"/>
        </w:rPr>
        <w:t xml:space="preserve"> этапа Ко</w:t>
      </w:r>
      <w:r w:rsidR="002329E3" w:rsidRPr="00F20B60">
        <w:rPr>
          <w:sz w:val="28"/>
          <w:szCs w:val="28"/>
        </w:rPr>
        <w:t>н</w:t>
      </w:r>
      <w:r w:rsidR="002329E3" w:rsidRPr="00F20B60">
        <w:rPr>
          <w:sz w:val="28"/>
          <w:szCs w:val="28"/>
        </w:rPr>
        <w:t>курса</w:t>
      </w:r>
      <w:r w:rsidRPr="00F20B60">
        <w:rPr>
          <w:sz w:val="28"/>
          <w:szCs w:val="28"/>
        </w:rPr>
        <w:t xml:space="preserve"> </w:t>
      </w:r>
      <w:r w:rsidRPr="00F20B60">
        <w:rPr>
          <w:iCs/>
          <w:sz w:val="28"/>
          <w:szCs w:val="28"/>
        </w:rPr>
        <w:t>размещаются на</w:t>
      </w:r>
      <w:r w:rsidR="0099189C" w:rsidRPr="00F20B60">
        <w:rPr>
          <w:iCs/>
          <w:sz w:val="28"/>
          <w:szCs w:val="28"/>
        </w:rPr>
        <w:t xml:space="preserve"> официальном </w:t>
      </w:r>
      <w:r w:rsidRPr="00F20B60">
        <w:rPr>
          <w:iCs/>
          <w:sz w:val="28"/>
          <w:szCs w:val="28"/>
        </w:rPr>
        <w:t>сайте</w:t>
      </w:r>
      <w:r w:rsidRPr="00F20B60">
        <w:rPr>
          <w:bCs/>
          <w:sz w:val="28"/>
          <w:szCs w:val="28"/>
        </w:rPr>
        <w:t xml:space="preserve">: </w:t>
      </w:r>
      <w:hyperlink r:id="rId10" w:history="1">
        <w:r w:rsidR="00F20B60" w:rsidRPr="00F20B60">
          <w:rPr>
            <w:rStyle w:val="a4"/>
            <w:sz w:val="28"/>
            <w:szCs w:val="28"/>
          </w:rPr>
          <w:t>http://stavddt.ru/about/departments/man/konkursy-i-meropriyatiya-man.php</w:t>
        </w:r>
      </w:hyperlink>
      <w:r w:rsidR="00F20B60" w:rsidRPr="00F20B60">
        <w:rPr>
          <w:sz w:val="28"/>
          <w:szCs w:val="28"/>
        </w:rPr>
        <w:t xml:space="preserve"> </w:t>
      </w:r>
      <w:r w:rsidR="00F35C02" w:rsidRPr="00F20B60">
        <w:rPr>
          <w:bCs/>
          <w:sz w:val="28"/>
          <w:szCs w:val="28"/>
        </w:rPr>
        <w:t xml:space="preserve">не позднее </w:t>
      </w:r>
      <w:r w:rsidRPr="00F20B60">
        <w:rPr>
          <w:bCs/>
          <w:sz w:val="28"/>
          <w:szCs w:val="28"/>
        </w:rPr>
        <w:t>1</w:t>
      </w:r>
      <w:r w:rsidR="005A19E6">
        <w:rPr>
          <w:bCs/>
          <w:sz w:val="28"/>
          <w:szCs w:val="28"/>
        </w:rPr>
        <w:t>5</w:t>
      </w:r>
      <w:r w:rsidR="00F20B60" w:rsidRPr="00F20B60">
        <w:rPr>
          <w:bCs/>
          <w:sz w:val="28"/>
          <w:szCs w:val="28"/>
        </w:rPr>
        <w:t> </w:t>
      </w:r>
      <w:r w:rsidRPr="00F20B60">
        <w:rPr>
          <w:bCs/>
          <w:sz w:val="28"/>
          <w:szCs w:val="28"/>
        </w:rPr>
        <w:t>ноября</w:t>
      </w:r>
      <w:r w:rsidR="00A53D24">
        <w:rPr>
          <w:bCs/>
          <w:sz w:val="28"/>
          <w:szCs w:val="28"/>
        </w:rPr>
        <w:t xml:space="preserve"> 2022 года</w:t>
      </w:r>
      <w:r w:rsidRPr="00F20B60">
        <w:rPr>
          <w:bCs/>
          <w:sz w:val="28"/>
          <w:szCs w:val="28"/>
        </w:rPr>
        <w:t>.</w:t>
      </w:r>
    </w:p>
    <w:p w:rsidR="00367005" w:rsidRDefault="00E10701" w:rsidP="004F6D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0E4A">
        <w:rPr>
          <w:sz w:val="28"/>
          <w:szCs w:val="28"/>
        </w:rPr>
        <w:t>9</w:t>
      </w:r>
      <w:r w:rsidR="00865944">
        <w:rPr>
          <w:sz w:val="28"/>
          <w:szCs w:val="28"/>
        </w:rPr>
        <w:t xml:space="preserve">. </w:t>
      </w:r>
      <w:r w:rsidR="005A19E6">
        <w:rPr>
          <w:sz w:val="28"/>
          <w:szCs w:val="28"/>
        </w:rPr>
        <w:t xml:space="preserve">Второй </w:t>
      </w:r>
      <w:r w:rsidR="00500C1A" w:rsidRPr="00717033">
        <w:rPr>
          <w:sz w:val="28"/>
          <w:szCs w:val="28"/>
        </w:rPr>
        <w:t>тур</w:t>
      </w:r>
      <w:r w:rsidR="00500C1A">
        <w:rPr>
          <w:sz w:val="28"/>
          <w:szCs w:val="28"/>
        </w:rPr>
        <w:t xml:space="preserve"> </w:t>
      </w:r>
      <w:r w:rsidR="00865944" w:rsidRPr="00C67773">
        <w:rPr>
          <w:sz w:val="28"/>
          <w:szCs w:val="28"/>
          <w:lang w:val="en-US"/>
        </w:rPr>
        <w:t>II</w:t>
      </w:r>
      <w:r w:rsidR="00865944" w:rsidRPr="00C67773">
        <w:rPr>
          <w:sz w:val="28"/>
          <w:szCs w:val="28"/>
        </w:rPr>
        <w:t xml:space="preserve"> </w:t>
      </w:r>
      <w:r w:rsidR="00865944">
        <w:rPr>
          <w:sz w:val="28"/>
          <w:szCs w:val="28"/>
        </w:rPr>
        <w:t>этапа Конкурса</w:t>
      </w:r>
      <w:r w:rsidR="00500C1A">
        <w:rPr>
          <w:sz w:val="28"/>
          <w:szCs w:val="28"/>
        </w:rPr>
        <w:t xml:space="preserve"> </w:t>
      </w:r>
      <w:r w:rsidR="00A53D24">
        <w:rPr>
          <w:sz w:val="28"/>
          <w:szCs w:val="28"/>
        </w:rPr>
        <w:t>проводится в очном или дистанцио</w:t>
      </w:r>
      <w:r w:rsidR="00A53D24">
        <w:rPr>
          <w:sz w:val="28"/>
          <w:szCs w:val="28"/>
        </w:rPr>
        <w:t>н</w:t>
      </w:r>
      <w:r w:rsidR="00A53D24">
        <w:rPr>
          <w:sz w:val="28"/>
          <w:szCs w:val="28"/>
        </w:rPr>
        <w:t xml:space="preserve">ном форматах и </w:t>
      </w:r>
      <w:r w:rsidR="00500C1A" w:rsidRPr="00717033">
        <w:rPr>
          <w:sz w:val="28"/>
          <w:szCs w:val="28"/>
        </w:rPr>
        <w:t>предполагает публичную защиту работы</w:t>
      </w:r>
      <w:r w:rsidR="00500C1A">
        <w:rPr>
          <w:sz w:val="28"/>
          <w:szCs w:val="28"/>
        </w:rPr>
        <w:t xml:space="preserve">. </w:t>
      </w:r>
      <w:r w:rsidR="0099189C">
        <w:rPr>
          <w:sz w:val="28"/>
          <w:szCs w:val="28"/>
        </w:rPr>
        <w:t>Д</w:t>
      </w:r>
      <w:r w:rsidR="00865944" w:rsidRPr="005B3312">
        <w:rPr>
          <w:sz w:val="28"/>
          <w:szCs w:val="28"/>
        </w:rPr>
        <w:t xml:space="preserve">емонстрация и защита работ участников </w:t>
      </w:r>
      <w:r w:rsidR="00865944">
        <w:rPr>
          <w:sz w:val="28"/>
          <w:szCs w:val="28"/>
        </w:rPr>
        <w:t>Конкурса</w:t>
      </w:r>
      <w:r w:rsidR="0099189C">
        <w:rPr>
          <w:sz w:val="28"/>
          <w:szCs w:val="28"/>
        </w:rPr>
        <w:t xml:space="preserve"> </w:t>
      </w:r>
      <w:r w:rsidR="00212F22" w:rsidRPr="004F6D5D">
        <w:rPr>
          <w:sz w:val="28"/>
          <w:szCs w:val="28"/>
        </w:rPr>
        <w:t xml:space="preserve">может проходить </w:t>
      </w:r>
      <w:r w:rsidR="00865944" w:rsidRPr="005B3312">
        <w:rPr>
          <w:sz w:val="28"/>
          <w:szCs w:val="28"/>
        </w:rPr>
        <w:t>на выставочных эксп</w:t>
      </w:r>
      <w:r w:rsidR="00865944" w:rsidRPr="005B3312">
        <w:rPr>
          <w:sz w:val="28"/>
          <w:szCs w:val="28"/>
        </w:rPr>
        <w:t>о</w:t>
      </w:r>
      <w:r w:rsidR="00865944" w:rsidRPr="005B3312">
        <w:rPr>
          <w:sz w:val="28"/>
          <w:szCs w:val="28"/>
        </w:rPr>
        <w:t>зициях</w:t>
      </w:r>
      <w:r w:rsidR="00212F22">
        <w:rPr>
          <w:sz w:val="28"/>
          <w:szCs w:val="28"/>
        </w:rPr>
        <w:t xml:space="preserve"> или</w:t>
      </w:r>
      <w:r w:rsidR="004F6D5D">
        <w:rPr>
          <w:sz w:val="28"/>
          <w:szCs w:val="28"/>
        </w:rPr>
        <w:t xml:space="preserve"> </w:t>
      </w:r>
      <w:r w:rsidR="004F6D5D" w:rsidRPr="004F6D5D">
        <w:rPr>
          <w:sz w:val="28"/>
          <w:szCs w:val="28"/>
        </w:rPr>
        <w:t>в виде видеоконференции</w:t>
      </w:r>
      <w:r w:rsidR="00865944" w:rsidRPr="005B3312">
        <w:rPr>
          <w:sz w:val="28"/>
          <w:szCs w:val="28"/>
        </w:rPr>
        <w:t xml:space="preserve">. </w:t>
      </w:r>
      <w:r w:rsidR="001968E4">
        <w:rPr>
          <w:sz w:val="28"/>
          <w:szCs w:val="28"/>
        </w:rPr>
        <w:t xml:space="preserve">Участник </w:t>
      </w:r>
      <w:r w:rsidR="001968E4" w:rsidRPr="005B3312">
        <w:rPr>
          <w:sz w:val="28"/>
          <w:szCs w:val="28"/>
        </w:rPr>
        <w:t>оформля</w:t>
      </w:r>
      <w:r w:rsidR="00EF5EC0">
        <w:rPr>
          <w:sz w:val="28"/>
          <w:szCs w:val="28"/>
        </w:rPr>
        <w:t>е</w:t>
      </w:r>
      <w:r w:rsidR="001968E4" w:rsidRPr="005B3312">
        <w:rPr>
          <w:sz w:val="28"/>
          <w:szCs w:val="28"/>
        </w:rPr>
        <w:t xml:space="preserve">т стенд </w:t>
      </w:r>
      <w:r w:rsidR="00F20B60">
        <w:rPr>
          <w:sz w:val="28"/>
          <w:szCs w:val="28"/>
        </w:rPr>
        <w:t>(Прилож</w:t>
      </w:r>
      <w:r w:rsidR="00F20B60">
        <w:rPr>
          <w:sz w:val="28"/>
          <w:szCs w:val="28"/>
        </w:rPr>
        <w:t>е</w:t>
      </w:r>
      <w:r w:rsidR="00F20B60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№ </w:t>
      </w:r>
      <w:r w:rsidR="00F20B60">
        <w:rPr>
          <w:sz w:val="28"/>
          <w:szCs w:val="28"/>
        </w:rPr>
        <w:t xml:space="preserve">2) </w:t>
      </w:r>
      <w:r w:rsidR="001968E4" w:rsidRPr="005B3312">
        <w:rPr>
          <w:sz w:val="28"/>
          <w:szCs w:val="28"/>
        </w:rPr>
        <w:t>и представля</w:t>
      </w:r>
      <w:r w:rsidR="00367005">
        <w:rPr>
          <w:sz w:val="28"/>
          <w:szCs w:val="28"/>
        </w:rPr>
        <w:t>е</w:t>
      </w:r>
      <w:r w:rsidR="001968E4" w:rsidRPr="005B3312">
        <w:rPr>
          <w:sz w:val="28"/>
          <w:szCs w:val="28"/>
        </w:rPr>
        <w:t>т необходимый демонстрационный материал</w:t>
      </w:r>
      <w:r w:rsidR="00EF5EC0">
        <w:rPr>
          <w:sz w:val="28"/>
          <w:szCs w:val="28"/>
        </w:rPr>
        <w:t xml:space="preserve">, </w:t>
      </w:r>
      <w:r w:rsidR="001968E4" w:rsidRPr="00D94239">
        <w:rPr>
          <w:sz w:val="28"/>
          <w:szCs w:val="28"/>
        </w:rPr>
        <w:t>выст</w:t>
      </w:r>
      <w:r w:rsidR="001968E4" w:rsidRPr="00D94239">
        <w:rPr>
          <w:sz w:val="28"/>
          <w:szCs w:val="28"/>
        </w:rPr>
        <w:t>у</w:t>
      </w:r>
      <w:r w:rsidR="001968E4" w:rsidRPr="00D94239">
        <w:rPr>
          <w:sz w:val="28"/>
          <w:szCs w:val="28"/>
        </w:rPr>
        <w:t xml:space="preserve">пает с </w:t>
      </w:r>
      <w:r w:rsidR="001968E4">
        <w:rPr>
          <w:sz w:val="28"/>
          <w:szCs w:val="28"/>
        </w:rPr>
        <w:t xml:space="preserve">презентацией </w:t>
      </w:r>
      <w:r w:rsidR="001968E4" w:rsidRPr="00D94239">
        <w:rPr>
          <w:sz w:val="28"/>
          <w:szCs w:val="28"/>
        </w:rPr>
        <w:t>результат</w:t>
      </w:r>
      <w:r w:rsidR="001968E4">
        <w:rPr>
          <w:sz w:val="28"/>
          <w:szCs w:val="28"/>
        </w:rPr>
        <w:t>ов</w:t>
      </w:r>
      <w:r w:rsidR="001968E4" w:rsidRPr="00D94239">
        <w:rPr>
          <w:sz w:val="28"/>
          <w:szCs w:val="28"/>
        </w:rPr>
        <w:t xml:space="preserve"> своей работы перед </w:t>
      </w:r>
      <w:r w:rsidR="001968E4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жюри</w:t>
      </w:r>
      <w:r w:rsidR="001968E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са  </w:t>
      </w:r>
      <w:r w:rsidR="001968E4" w:rsidRPr="00D94239">
        <w:rPr>
          <w:sz w:val="28"/>
          <w:szCs w:val="28"/>
        </w:rPr>
        <w:t xml:space="preserve">и другими </w:t>
      </w:r>
      <w:r w:rsidR="00F20B60">
        <w:rPr>
          <w:sz w:val="28"/>
          <w:szCs w:val="28"/>
        </w:rPr>
        <w:t>участниками</w:t>
      </w:r>
      <w:r w:rsidR="001968E4" w:rsidRPr="00D94239">
        <w:rPr>
          <w:sz w:val="28"/>
          <w:szCs w:val="28"/>
        </w:rPr>
        <w:t xml:space="preserve"> очного тура</w:t>
      </w:r>
      <w:r w:rsidR="001968E4">
        <w:rPr>
          <w:sz w:val="28"/>
          <w:szCs w:val="28"/>
        </w:rPr>
        <w:t xml:space="preserve"> Конкурса.</w:t>
      </w:r>
      <w:r w:rsidR="001968E4" w:rsidRPr="005B3312">
        <w:rPr>
          <w:sz w:val="28"/>
          <w:szCs w:val="28"/>
        </w:rPr>
        <w:t xml:space="preserve"> </w:t>
      </w:r>
      <w:r w:rsidR="001968E4" w:rsidRPr="00D94239">
        <w:rPr>
          <w:sz w:val="28"/>
          <w:szCs w:val="28"/>
        </w:rPr>
        <w:t>Участник имеет право в</w:t>
      </w:r>
      <w:r w:rsidR="001968E4" w:rsidRPr="00D94239">
        <w:rPr>
          <w:sz w:val="28"/>
          <w:szCs w:val="28"/>
        </w:rPr>
        <w:t>ы</w:t>
      </w:r>
      <w:r w:rsidR="001968E4" w:rsidRPr="00D94239">
        <w:rPr>
          <w:sz w:val="28"/>
          <w:szCs w:val="28"/>
        </w:rPr>
        <w:t>ступить с одним докладом только на одной из секций</w:t>
      </w:r>
      <w:r w:rsidR="001968E4">
        <w:rPr>
          <w:sz w:val="28"/>
          <w:szCs w:val="28"/>
        </w:rPr>
        <w:t>.</w:t>
      </w:r>
    </w:p>
    <w:p w:rsidR="00500C1A" w:rsidRDefault="00500C1A" w:rsidP="00500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</w:t>
      </w:r>
      <w:r w:rsidRPr="00D94239">
        <w:rPr>
          <w:color w:val="000000"/>
          <w:sz w:val="28"/>
          <w:szCs w:val="28"/>
        </w:rPr>
        <w:t xml:space="preserve">выступления </w:t>
      </w:r>
      <w:r w:rsidR="00A53D24">
        <w:rPr>
          <w:b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 более </w:t>
      </w:r>
      <w:r w:rsidR="005A19E6">
        <w:rPr>
          <w:color w:val="000000"/>
          <w:sz w:val="28"/>
          <w:szCs w:val="28"/>
        </w:rPr>
        <w:t>7</w:t>
      </w:r>
      <w:r w:rsidRPr="00D94239">
        <w:rPr>
          <w:color w:val="000000"/>
          <w:sz w:val="28"/>
          <w:szCs w:val="28"/>
        </w:rPr>
        <w:t xml:space="preserve"> минут, ответы на вопросы </w:t>
      </w:r>
      <w:r>
        <w:rPr>
          <w:color w:val="000000"/>
          <w:sz w:val="28"/>
          <w:szCs w:val="28"/>
        </w:rPr>
        <w:t xml:space="preserve">экспертов - не более </w:t>
      </w:r>
      <w:r w:rsidRPr="00D94239">
        <w:rPr>
          <w:color w:val="000000"/>
          <w:sz w:val="28"/>
          <w:szCs w:val="28"/>
        </w:rPr>
        <w:t>5 минут.</w:t>
      </w:r>
      <w:r w:rsidRPr="0044329A">
        <w:rPr>
          <w:color w:val="000000"/>
          <w:sz w:val="28"/>
          <w:szCs w:val="28"/>
        </w:rPr>
        <w:t xml:space="preserve"> </w:t>
      </w:r>
    </w:p>
    <w:p w:rsidR="00367005" w:rsidRDefault="00E10701" w:rsidP="003670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7C77BA">
        <w:rPr>
          <w:bCs/>
          <w:sz w:val="28"/>
          <w:szCs w:val="28"/>
        </w:rPr>
        <w:t xml:space="preserve">. </w:t>
      </w:r>
      <w:r w:rsidR="00367005" w:rsidRPr="006F5829">
        <w:rPr>
          <w:bCs/>
          <w:sz w:val="28"/>
          <w:szCs w:val="28"/>
        </w:rPr>
        <w:t>Максимальное количество баллов, котор</w:t>
      </w:r>
      <w:r w:rsidR="00367005">
        <w:rPr>
          <w:bCs/>
          <w:sz w:val="28"/>
          <w:szCs w:val="28"/>
        </w:rPr>
        <w:t>ое может набрать участ</w:t>
      </w:r>
      <w:r w:rsidR="00A53D24">
        <w:rPr>
          <w:bCs/>
          <w:sz w:val="28"/>
          <w:szCs w:val="28"/>
        </w:rPr>
        <w:t xml:space="preserve">ник во втором </w:t>
      </w:r>
      <w:r w:rsidR="00367005" w:rsidRPr="006F5829">
        <w:rPr>
          <w:bCs/>
          <w:sz w:val="28"/>
          <w:szCs w:val="28"/>
        </w:rPr>
        <w:t xml:space="preserve">туре </w:t>
      </w:r>
      <w:r w:rsidR="00367005">
        <w:rPr>
          <w:bCs/>
          <w:sz w:val="28"/>
          <w:szCs w:val="28"/>
          <w:lang w:val="en-US"/>
        </w:rPr>
        <w:t>II</w:t>
      </w:r>
      <w:r w:rsidR="00367005" w:rsidRPr="00AD5FDC">
        <w:rPr>
          <w:bCs/>
          <w:sz w:val="28"/>
          <w:szCs w:val="28"/>
        </w:rPr>
        <w:t xml:space="preserve"> </w:t>
      </w:r>
      <w:r w:rsidR="00367005">
        <w:rPr>
          <w:bCs/>
          <w:sz w:val="28"/>
          <w:szCs w:val="28"/>
        </w:rPr>
        <w:t xml:space="preserve">этапа </w:t>
      </w:r>
      <w:r w:rsidR="00367005" w:rsidRPr="006F5829">
        <w:rPr>
          <w:bCs/>
          <w:sz w:val="28"/>
          <w:szCs w:val="28"/>
        </w:rPr>
        <w:t>Кон</w:t>
      </w:r>
      <w:r w:rsidR="00367005">
        <w:rPr>
          <w:bCs/>
          <w:sz w:val="28"/>
          <w:szCs w:val="28"/>
        </w:rPr>
        <w:t xml:space="preserve">курса </w:t>
      </w:r>
      <w:r w:rsidR="00A53D24">
        <w:rPr>
          <w:bCs/>
          <w:sz w:val="28"/>
          <w:szCs w:val="28"/>
        </w:rPr>
        <w:t xml:space="preserve">– </w:t>
      </w:r>
      <w:r w:rsidR="00367005">
        <w:rPr>
          <w:bCs/>
          <w:sz w:val="28"/>
          <w:szCs w:val="28"/>
        </w:rPr>
        <w:t>10</w:t>
      </w:r>
      <w:r w:rsidR="00367005" w:rsidRPr="006F5829">
        <w:rPr>
          <w:bCs/>
          <w:sz w:val="28"/>
          <w:szCs w:val="28"/>
        </w:rPr>
        <w:t>0 балло</w:t>
      </w:r>
      <w:r w:rsidR="00367005">
        <w:rPr>
          <w:bCs/>
          <w:sz w:val="28"/>
          <w:szCs w:val="28"/>
        </w:rPr>
        <w:t>в</w:t>
      </w:r>
      <w:r w:rsidR="00D9338C">
        <w:rPr>
          <w:bCs/>
          <w:sz w:val="28"/>
          <w:szCs w:val="28"/>
        </w:rPr>
        <w:t>.</w:t>
      </w:r>
    </w:p>
    <w:p w:rsidR="00367005" w:rsidRDefault="00367005" w:rsidP="0036700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Критериями оценки научных иссл</w:t>
      </w:r>
      <w:r w:rsidR="007C77BA">
        <w:rPr>
          <w:bCs/>
          <w:sz w:val="28"/>
          <w:szCs w:val="28"/>
        </w:rPr>
        <w:t>едований и проектов участников вт</w:t>
      </w:r>
      <w:r w:rsidR="007C77BA">
        <w:rPr>
          <w:bCs/>
          <w:sz w:val="28"/>
          <w:szCs w:val="28"/>
        </w:rPr>
        <w:t>о</w:t>
      </w:r>
      <w:r w:rsidR="007C77BA">
        <w:rPr>
          <w:bCs/>
          <w:sz w:val="28"/>
          <w:szCs w:val="28"/>
        </w:rPr>
        <w:t>рого</w:t>
      </w:r>
      <w:r w:rsidRPr="001F6A38">
        <w:rPr>
          <w:bCs/>
          <w:sz w:val="28"/>
          <w:szCs w:val="28"/>
        </w:rPr>
        <w:t xml:space="preserve"> тура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 w:rsidRPr="001F6A38">
        <w:rPr>
          <w:bCs/>
          <w:sz w:val="28"/>
          <w:szCs w:val="28"/>
        </w:rPr>
        <w:t xml:space="preserve"> Конкурса являются:</w:t>
      </w:r>
    </w:p>
    <w:p w:rsidR="00367005" w:rsidRPr="001F6A38" w:rsidRDefault="00367005" w:rsidP="003670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Критерий 1: Оценка научных результатов работы (максимальное кол</w:t>
      </w:r>
      <w:r w:rsidRPr="001F6A38">
        <w:rPr>
          <w:bCs/>
          <w:sz w:val="28"/>
          <w:szCs w:val="28"/>
        </w:rPr>
        <w:t>и</w:t>
      </w:r>
      <w:r w:rsidRPr="001F6A38">
        <w:rPr>
          <w:bCs/>
          <w:sz w:val="28"/>
          <w:szCs w:val="28"/>
        </w:rPr>
        <w:t>чество – 60 баллов):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67005">
        <w:rPr>
          <w:bCs/>
          <w:sz w:val="28"/>
          <w:szCs w:val="28"/>
        </w:rPr>
        <w:t>новизна исследования;</w:t>
      </w:r>
    </w:p>
    <w:p w:rsidR="00367005" w:rsidRPr="001F6A38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качество представляемого материала;</w:t>
      </w:r>
    </w:p>
    <w:p w:rsidR="00367005" w:rsidRPr="001F6A38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цельность и завершенность исследования;</w:t>
      </w:r>
    </w:p>
    <w:p w:rsidR="00367005" w:rsidRPr="001F6A38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объем исследования;</w:t>
      </w:r>
    </w:p>
    <w:p w:rsidR="00367005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объем самостоятельно проделанной работы;</w:t>
      </w:r>
    </w:p>
    <w:p w:rsidR="00367005" w:rsidRPr="00367005" w:rsidRDefault="00367005" w:rsidP="00314873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свободное владение темой исследования</w:t>
      </w:r>
      <w:r w:rsidR="00314873">
        <w:rPr>
          <w:bCs/>
          <w:sz w:val="28"/>
          <w:szCs w:val="28"/>
        </w:rPr>
        <w:t>,</w:t>
      </w:r>
      <w:r w:rsidRPr="001F6A38">
        <w:rPr>
          <w:bCs/>
          <w:sz w:val="28"/>
          <w:szCs w:val="28"/>
        </w:rPr>
        <w:t xml:space="preserve"> научной литературой</w:t>
      </w:r>
      <w:r w:rsidR="00314873">
        <w:rPr>
          <w:bCs/>
          <w:sz w:val="28"/>
          <w:szCs w:val="28"/>
        </w:rPr>
        <w:t>.</w:t>
      </w:r>
    </w:p>
    <w:p w:rsidR="00367005" w:rsidRPr="001F6A38" w:rsidRDefault="00367005" w:rsidP="003670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Критерий 2: Оценка качества материалов, представленных на стенде (максимальное количество – 15 баллов):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67005">
        <w:rPr>
          <w:bCs/>
          <w:sz w:val="28"/>
          <w:szCs w:val="28"/>
        </w:rPr>
        <w:t>логичность подачи материала;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67005">
        <w:rPr>
          <w:bCs/>
          <w:sz w:val="28"/>
          <w:szCs w:val="28"/>
        </w:rPr>
        <w:t>ясность оформления стенда;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67005">
        <w:rPr>
          <w:bCs/>
          <w:sz w:val="28"/>
          <w:szCs w:val="28"/>
        </w:rPr>
        <w:t>дизайн стенда, внешний вид, общее впечатление</w:t>
      </w:r>
      <w:r w:rsidR="00314873">
        <w:rPr>
          <w:bCs/>
          <w:sz w:val="28"/>
          <w:szCs w:val="28"/>
        </w:rPr>
        <w:t>.</w:t>
      </w:r>
    </w:p>
    <w:p w:rsidR="00367005" w:rsidRPr="001F6A38" w:rsidRDefault="00367005" w:rsidP="003670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Критерий 3: Оценка качества выступления на стендовой выставке (ма</w:t>
      </w:r>
      <w:r w:rsidRPr="001F6A38">
        <w:rPr>
          <w:bCs/>
          <w:sz w:val="28"/>
          <w:szCs w:val="28"/>
        </w:rPr>
        <w:t>к</w:t>
      </w:r>
      <w:r w:rsidRPr="001F6A38">
        <w:rPr>
          <w:bCs/>
          <w:sz w:val="28"/>
          <w:szCs w:val="28"/>
        </w:rPr>
        <w:t>симальное количество – 25 баллов):</w:t>
      </w:r>
    </w:p>
    <w:p w:rsidR="00367005" w:rsidRPr="00314873" w:rsidRDefault="00367005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14873">
        <w:rPr>
          <w:bCs/>
          <w:sz w:val="28"/>
          <w:szCs w:val="28"/>
        </w:rPr>
        <w:t>доступность, понятность работы;</w:t>
      </w:r>
    </w:p>
    <w:p w:rsidR="00367005" w:rsidRPr="00314873" w:rsidRDefault="00367005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14873">
        <w:rPr>
          <w:bCs/>
          <w:sz w:val="28"/>
          <w:szCs w:val="28"/>
        </w:rPr>
        <w:t>убедительность, доверие к докладу и его результатам;</w:t>
      </w:r>
    </w:p>
    <w:p w:rsidR="00367005" w:rsidRPr="00314873" w:rsidRDefault="00367005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14873">
        <w:rPr>
          <w:bCs/>
          <w:sz w:val="28"/>
          <w:szCs w:val="28"/>
        </w:rPr>
        <w:lastRenderedPageBreak/>
        <w:t>наглядность;</w:t>
      </w:r>
    </w:p>
    <w:p w:rsidR="00367005" w:rsidRPr="00314873" w:rsidRDefault="00367005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14873">
        <w:rPr>
          <w:bCs/>
          <w:sz w:val="28"/>
          <w:szCs w:val="28"/>
        </w:rPr>
        <w:t>лаконичность, содержательность;</w:t>
      </w:r>
    </w:p>
    <w:p w:rsidR="00367005" w:rsidRPr="00314873" w:rsidRDefault="00367005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14873">
        <w:rPr>
          <w:bCs/>
          <w:sz w:val="28"/>
          <w:szCs w:val="28"/>
        </w:rPr>
        <w:t>коммуникативная культура.</w:t>
      </w:r>
    </w:p>
    <w:p w:rsidR="00500C1A" w:rsidRDefault="00E10701" w:rsidP="00500C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7BA">
        <w:rPr>
          <w:sz w:val="28"/>
          <w:szCs w:val="28"/>
        </w:rPr>
        <w:t xml:space="preserve">1. </w:t>
      </w:r>
      <w:r w:rsidR="00500C1A">
        <w:rPr>
          <w:sz w:val="28"/>
          <w:szCs w:val="28"/>
        </w:rPr>
        <w:t xml:space="preserve">В каждой секции определяется один победитель. </w:t>
      </w:r>
      <w:r w:rsidR="00D9338C">
        <w:rPr>
          <w:sz w:val="28"/>
          <w:szCs w:val="28"/>
        </w:rPr>
        <w:t>П</w:t>
      </w:r>
      <w:r w:rsidR="00500C1A">
        <w:rPr>
          <w:sz w:val="28"/>
          <w:szCs w:val="28"/>
        </w:rPr>
        <w:t xml:space="preserve">ризеры </w:t>
      </w:r>
      <w:r w:rsidR="00733761">
        <w:rPr>
          <w:sz w:val="28"/>
          <w:szCs w:val="28"/>
        </w:rPr>
        <w:t xml:space="preserve">Конкурса должны </w:t>
      </w:r>
      <w:r w:rsidR="00500C1A">
        <w:rPr>
          <w:sz w:val="28"/>
          <w:szCs w:val="28"/>
        </w:rPr>
        <w:t>составл</w:t>
      </w:r>
      <w:r w:rsidR="00733761">
        <w:rPr>
          <w:sz w:val="28"/>
          <w:szCs w:val="28"/>
        </w:rPr>
        <w:t>ять</w:t>
      </w:r>
      <w:r w:rsidR="00500C1A">
        <w:rPr>
          <w:sz w:val="28"/>
          <w:szCs w:val="28"/>
        </w:rPr>
        <w:t xml:space="preserve"> не более 40% от количества участников каждой секции</w:t>
      </w:r>
      <w:r w:rsidR="00733761">
        <w:rPr>
          <w:sz w:val="28"/>
          <w:szCs w:val="28"/>
        </w:rPr>
        <w:t>,</w:t>
      </w:r>
      <w:r w:rsidR="00A53D24">
        <w:rPr>
          <w:sz w:val="28"/>
          <w:szCs w:val="28"/>
        </w:rPr>
        <w:t xml:space="preserve"> принявших участие во втором </w:t>
      </w:r>
      <w:r w:rsidR="00500C1A">
        <w:rPr>
          <w:sz w:val="28"/>
          <w:szCs w:val="28"/>
        </w:rPr>
        <w:t>туре</w:t>
      </w:r>
      <w:r w:rsidR="00301B7F">
        <w:rPr>
          <w:sz w:val="28"/>
          <w:szCs w:val="28"/>
        </w:rPr>
        <w:t xml:space="preserve"> </w:t>
      </w:r>
      <w:r w:rsidR="00301B7F" w:rsidRPr="00C67773">
        <w:rPr>
          <w:sz w:val="28"/>
          <w:szCs w:val="28"/>
          <w:lang w:val="en-US"/>
        </w:rPr>
        <w:t>II</w:t>
      </w:r>
      <w:r w:rsidR="00301B7F" w:rsidRPr="00C67773">
        <w:rPr>
          <w:sz w:val="28"/>
          <w:szCs w:val="28"/>
        </w:rPr>
        <w:t xml:space="preserve"> </w:t>
      </w:r>
      <w:r w:rsidR="00301B7F">
        <w:rPr>
          <w:sz w:val="28"/>
          <w:szCs w:val="28"/>
        </w:rPr>
        <w:t>этапа</w:t>
      </w:r>
      <w:r w:rsidR="00500C1A">
        <w:rPr>
          <w:sz w:val="28"/>
          <w:szCs w:val="28"/>
        </w:rPr>
        <w:t xml:space="preserve"> Кон</w:t>
      </w:r>
      <w:r w:rsidR="00733761">
        <w:rPr>
          <w:sz w:val="28"/>
          <w:szCs w:val="28"/>
        </w:rPr>
        <w:t>курса</w:t>
      </w:r>
      <w:r w:rsidR="00500C1A">
        <w:rPr>
          <w:sz w:val="28"/>
          <w:szCs w:val="28"/>
        </w:rPr>
        <w:t xml:space="preserve">. </w:t>
      </w:r>
    </w:p>
    <w:p w:rsidR="00301B7F" w:rsidRDefault="00E10701" w:rsidP="00500C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7BA">
        <w:rPr>
          <w:sz w:val="28"/>
          <w:szCs w:val="28"/>
        </w:rPr>
        <w:t xml:space="preserve">2. </w:t>
      </w:r>
      <w:r w:rsidR="00D9338C">
        <w:rPr>
          <w:sz w:val="28"/>
          <w:szCs w:val="28"/>
        </w:rPr>
        <w:t>Жюри</w:t>
      </w:r>
      <w:r w:rsidR="00C9433E">
        <w:rPr>
          <w:sz w:val="28"/>
          <w:szCs w:val="28"/>
        </w:rPr>
        <w:t xml:space="preserve"> Конкурса</w:t>
      </w:r>
      <w:r w:rsidR="00212F22">
        <w:rPr>
          <w:sz w:val="28"/>
          <w:szCs w:val="28"/>
        </w:rPr>
        <w:t xml:space="preserve"> </w:t>
      </w:r>
      <w:r w:rsidR="00500C1A">
        <w:rPr>
          <w:sz w:val="28"/>
          <w:szCs w:val="28"/>
        </w:rPr>
        <w:t>утвержда</w:t>
      </w:r>
      <w:r w:rsidR="00212F22">
        <w:rPr>
          <w:sz w:val="28"/>
          <w:szCs w:val="28"/>
        </w:rPr>
        <w:t>ю</w:t>
      </w:r>
      <w:r w:rsidR="00500C1A">
        <w:rPr>
          <w:sz w:val="28"/>
          <w:szCs w:val="28"/>
        </w:rPr>
        <w:t>т</w:t>
      </w:r>
      <w:r w:rsidR="00733761">
        <w:rPr>
          <w:sz w:val="28"/>
          <w:szCs w:val="28"/>
        </w:rPr>
        <w:t xml:space="preserve"> результаты </w:t>
      </w:r>
      <w:r w:rsidR="007C77BA">
        <w:rPr>
          <w:sz w:val="28"/>
          <w:szCs w:val="28"/>
        </w:rPr>
        <w:t>в</w:t>
      </w:r>
      <w:r w:rsidR="00A53D24">
        <w:rPr>
          <w:sz w:val="28"/>
          <w:szCs w:val="28"/>
        </w:rPr>
        <w:t>торого</w:t>
      </w:r>
      <w:r w:rsidR="00733761">
        <w:rPr>
          <w:sz w:val="28"/>
          <w:szCs w:val="28"/>
        </w:rPr>
        <w:t xml:space="preserve"> тура </w:t>
      </w:r>
      <w:r w:rsidR="00733761" w:rsidRPr="00C67773">
        <w:rPr>
          <w:sz w:val="28"/>
          <w:szCs w:val="28"/>
          <w:lang w:val="en-US"/>
        </w:rPr>
        <w:t>II</w:t>
      </w:r>
      <w:r w:rsidR="00733761" w:rsidRPr="00C67773">
        <w:rPr>
          <w:sz w:val="28"/>
          <w:szCs w:val="28"/>
        </w:rPr>
        <w:t xml:space="preserve"> </w:t>
      </w:r>
      <w:r w:rsidR="00733761">
        <w:rPr>
          <w:sz w:val="28"/>
          <w:szCs w:val="28"/>
        </w:rPr>
        <w:t>этапа Ко</w:t>
      </w:r>
      <w:r w:rsidR="00733761">
        <w:rPr>
          <w:sz w:val="28"/>
          <w:szCs w:val="28"/>
        </w:rPr>
        <w:t>н</w:t>
      </w:r>
      <w:r w:rsidR="00733761">
        <w:rPr>
          <w:sz w:val="28"/>
          <w:szCs w:val="28"/>
        </w:rPr>
        <w:t>курса</w:t>
      </w:r>
      <w:r w:rsidR="00733761" w:rsidRPr="00733761">
        <w:rPr>
          <w:sz w:val="28"/>
          <w:szCs w:val="28"/>
        </w:rPr>
        <w:t xml:space="preserve"> </w:t>
      </w:r>
      <w:r w:rsidR="00733761" w:rsidRPr="00DB23D8">
        <w:rPr>
          <w:sz w:val="28"/>
          <w:szCs w:val="28"/>
        </w:rPr>
        <w:t>по каждой секции</w:t>
      </w:r>
      <w:r w:rsidR="00733761">
        <w:rPr>
          <w:sz w:val="28"/>
          <w:szCs w:val="28"/>
        </w:rPr>
        <w:t>, определя</w:t>
      </w:r>
      <w:r w:rsidR="00212F22">
        <w:rPr>
          <w:sz w:val="28"/>
          <w:szCs w:val="28"/>
        </w:rPr>
        <w:t>ю</w:t>
      </w:r>
      <w:r w:rsidR="00733761">
        <w:rPr>
          <w:sz w:val="28"/>
          <w:szCs w:val="28"/>
        </w:rPr>
        <w:t xml:space="preserve">т </w:t>
      </w:r>
      <w:r w:rsidR="00500C1A">
        <w:rPr>
          <w:sz w:val="28"/>
          <w:szCs w:val="28"/>
        </w:rPr>
        <w:t>победител</w:t>
      </w:r>
      <w:r w:rsidR="00733761">
        <w:rPr>
          <w:sz w:val="28"/>
          <w:szCs w:val="28"/>
        </w:rPr>
        <w:t>ей</w:t>
      </w:r>
      <w:r w:rsidR="00500C1A">
        <w:rPr>
          <w:sz w:val="28"/>
          <w:szCs w:val="28"/>
        </w:rPr>
        <w:t xml:space="preserve"> и призеров Кон</w:t>
      </w:r>
      <w:r w:rsidR="00733761">
        <w:rPr>
          <w:sz w:val="28"/>
          <w:szCs w:val="28"/>
        </w:rPr>
        <w:t>курса по</w:t>
      </w:r>
      <w:r w:rsidR="00500C1A" w:rsidRPr="00DB23D8">
        <w:rPr>
          <w:sz w:val="28"/>
          <w:szCs w:val="28"/>
        </w:rPr>
        <w:t xml:space="preserve"> итогам </w:t>
      </w:r>
      <w:r w:rsidR="007C77BA">
        <w:rPr>
          <w:sz w:val="28"/>
          <w:szCs w:val="28"/>
        </w:rPr>
        <w:t>второго</w:t>
      </w:r>
      <w:r w:rsidR="00500C1A">
        <w:rPr>
          <w:sz w:val="28"/>
          <w:szCs w:val="28"/>
        </w:rPr>
        <w:t xml:space="preserve"> тура и направля</w:t>
      </w:r>
      <w:r w:rsidR="00212F22">
        <w:rPr>
          <w:sz w:val="28"/>
          <w:szCs w:val="28"/>
        </w:rPr>
        <w:t>ю</w:t>
      </w:r>
      <w:r w:rsidR="00500C1A">
        <w:rPr>
          <w:sz w:val="28"/>
          <w:szCs w:val="28"/>
        </w:rPr>
        <w:t xml:space="preserve">т результаты в </w:t>
      </w:r>
      <w:r w:rsidR="00212F22">
        <w:rPr>
          <w:sz w:val="28"/>
          <w:szCs w:val="28"/>
        </w:rPr>
        <w:t>оргкомитет</w:t>
      </w:r>
      <w:r w:rsidR="00500C1A">
        <w:rPr>
          <w:sz w:val="28"/>
          <w:szCs w:val="28"/>
        </w:rPr>
        <w:t xml:space="preserve">. </w:t>
      </w:r>
    </w:p>
    <w:p w:rsidR="00BE5BC7" w:rsidRDefault="00BE5BC7" w:rsidP="00732E0B">
      <w:pPr>
        <w:ind w:firstLine="709"/>
        <w:jc w:val="both"/>
        <w:rPr>
          <w:sz w:val="28"/>
          <w:szCs w:val="28"/>
        </w:rPr>
      </w:pPr>
    </w:p>
    <w:p w:rsidR="00500C1A" w:rsidRPr="00711A96" w:rsidRDefault="00742BB7" w:rsidP="00BE5B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00C1A" w:rsidRPr="00711A96">
        <w:rPr>
          <w:sz w:val="28"/>
          <w:szCs w:val="28"/>
        </w:rPr>
        <w:t>. О</w:t>
      </w:r>
      <w:r w:rsidR="00A83D15">
        <w:rPr>
          <w:sz w:val="28"/>
          <w:szCs w:val="28"/>
        </w:rPr>
        <w:t>собые условия</w:t>
      </w:r>
    </w:p>
    <w:p w:rsidR="00E66B11" w:rsidRDefault="00E10701" w:rsidP="0074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00C1A" w:rsidRPr="00711A96">
        <w:rPr>
          <w:sz w:val="28"/>
          <w:szCs w:val="28"/>
        </w:rPr>
        <w:t>.</w:t>
      </w:r>
      <w:r w:rsidR="00E66B11">
        <w:rPr>
          <w:sz w:val="28"/>
          <w:szCs w:val="28"/>
        </w:rPr>
        <w:t xml:space="preserve"> </w:t>
      </w:r>
      <w:r w:rsidR="00E66B11" w:rsidRPr="001F6A38">
        <w:rPr>
          <w:sz w:val="28"/>
          <w:szCs w:val="28"/>
        </w:rPr>
        <w:t>Работа, представленная на Конкурс, представля</w:t>
      </w:r>
      <w:r w:rsidR="00E66B11">
        <w:rPr>
          <w:sz w:val="28"/>
          <w:szCs w:val="28"/>
        </w:rPr>
        <w:t>ет</w:t>
      </w:r>
      <w:r w:rsidR="00E66B11" w:rsidRPr="001F6A38">
        <w:rPr>
          <w:sz w:val="28"/>
          <w:szCs w:val="28"/>
        </w:rPr>
        <w:t xml:space="preserve"> собой самосто</w:t>
      </w:r>
      <w:r w:rsidR="00E66B11" w:rsidRPr="001F6A38">
        <w:rPr>
          <w:sz w:val="28"/>
          <w:szCs w:val="28"/>
        </w:rPr>
        <w:t>я</w:t>
      </w:r>
      <w:r w:rsidR="00E66B11" w:rsidRPr="001F6A38">
        <w:rPr>
          <w:sz w:val="28"/>
          <w:szCs w:val="28"/>
        </w:rPr>
        <w:t>тельное нереферативное научное исследование или самостоятельный инж</w:t>
      </w:r>
      <w:r w:rsidR="00E66B11" w:rsidRPr="001F6A38">
        <w:rPr>
          <w:sz w:val="28"/>
          <w:szCs w:val="28"/>
        </w:rPr>
        <w:t>е</w:t>
      </w:r>
      <w:r w:rsidR="00E66B11" w:rsidRPr="001F6A38">
        <w:rPr>
          <w:sz w:val="28"/>
          <w:szCs w:val="28"/>
        </w:rPr>
        <w:t>нерный проект. Реферативные работы, не носящие исследовательский хара</w:t>
      </w:r>
      <w:r w:rsidR="00E66B11" w:rsidRPr="001F6A38">
        <w:rPr>
          <w:sz w:val="28"/>
          <w:szCs w:val="28"/>
        </w:rPr>
        <w:t>к</w:t>
      </w:r>
      <w:r w:rsidR="00E66B11" w:rsidRPr="001F6A38">
        <w:rPr>
          <w:sz w:val="28"/>
          <w:szCs w:val="28"/>
        </w:rPr>
        <w:t>тер</w:t>
      </w:r>
      <w:r w:rsidR="0099189C">
        <w:rPr>
          <w:sz w:val="28"/>
          <w:szCs w:val="28"/>
        </w:rPr>
        <w:t>,</w:t>
      </w:r>
      <w:r w:rsidR="00E66B11" w:rsidRPr="001F6A38">
        <w:rPr>
          <w:sz w:val="28"/>
          <w:szCs w:val="28"/>
        </w:rPr>
        <w:t xml:space="preserve"> к участию в</w:t>
      </w:r>
      <w:r w:rsidR="00F056DA">
        <w:rPr>
          <w:sz w:val="28"/>
          <w:szCs w:val="28"/>
        </w:rPr>
        <w:t xml:space="preserve">о втором </w:t>
      </w:r>
      <w:r w:rsidR="00E66B11" w:rsidRPr="001F6A38">
        <w:rPr>
          <w:sz w:val="28"/>
          <w:szCs w:val="28"/>
        </w:rPr>
        <w:t xml:space="preserve">туре </w:t>
      </w:r>
      <w:r w:rsidR="00E66B11" w:rsidRPr="00C67773">
        <w:rPr>
          <w:sz w:val="28"/>
          <w:szCs w:val="28"/>
          <w:lang w:val="en-US"/>
        </w:rPr>
        <w:t>II</w:t>
      </w:r>
      <w:r w:rsidR="00E66B11" w:rsidRPr="00C67773">
        <w:rPr>
          <w:sz w:val="28"/>
          <w:szCs w:val="28"/>
        </w:rPr>
        <w:t xml:space="preserve"> </w:t>
      </w:r>
      <w:r w:rsidR="00E66B11">
        <w:rPr>
          <w:sz w:val="28"/>
          <w:szCs w:val="28"/>
        </w:rPr>
        <w:t xml:space="preserve">этапа </w:t>
      </w:r>
      <w:r w:rsidR="00E66B11" w:rsidRPr="001F6A38">
        <w:rPr>
          <w:sz w:val="28"/>
          <w:szCs w:val="28"/>
        </w:rPr>
        <w:t xml:space="preserve">Конкурса не допускаются. </w:t>
      </w:r>
    </w:p>
    <w:p w:rsidR="00E66B11" w:rsidRDefault="00E10701" w:rsidP="00746431">
      <w:pPr>
        <w:pStyle w:val="2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66B11">
        <w:rPr>
          <w:sz w:val="28"/>
          <w:szCs w:val="28"/>
        </w:rPr>
        <w:t xml:space="preserve">. </w:t>
      </w:r>
      <w:r w:rsidR="00E66B11" w:rsidRPr="00136A1F">
        <w:rPr>
          <w:sz w:val="28"/>
          <w:szCs w:val="28"/>
        </w:rPr>
        <w:t>При представлении работы двумя авторами необходимо от</w:t>
      </w:r>
      <w:r w:rsidR="00746431">
        <w:rPr>
          <w:sz w:val="28"/>
          <w:szCs w:val="28"/>
        </w:rPr>
        <w:t xml:space="preserve">разить </w:t>
      </w:r>
      <w:r w:rsidR="00E66B11" w:rsidRPr="00136A1F">
        <w:rPr>
          <w:sz w:val="28"/>
          <w:szCs w:val="28"/>
        </w:rPr>
        <w:t>вклад каждого из них на этапах сбора, обработки и интерпретации материала.</w:t>
      </w:r>
    </w:p>
    <w:p w:rsidR="00E66B11" w:rsidRDefault="00E10701" w:rsidP="0074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00C1A" w:rsidRPr="00F114F0">
        <w:rPr>
          <w:sz w:val="28"/>
          <w:szCs w:val="28"/>
        </w:rPr>
        <w:t>. Пр</w:t>
      </w:r>
      <w:r w:rsidR="00E66B11">
        <w:rPr>
          <w:sz w:val="28"/>
          <w:szCs w:val="28"/>
        </w:rPr>
        <w:t>едставленные ра</w:t>
      </w:r>
      <w:r w:rsidR="00500C1A" w:rsidRPr="00F114F0">
        <w:rPr>
          <w:sz w:val="28"/>
          <w:szCs w:val="28"/>
        </w:rPr>
        <w:t xml:space="preserve">боты не рецензируются. </w:t>
      </w:r>
      <w:r w:rsidR="00500C1A">
        <w:rPr>
          <w:sz w:val="28"/>
          <w:szCs w:val="28"/>
        </w:rPr>
        <w:t>Материалы, предста</w:t>
      </w:r>
      <w:r w:rsidR="00500C1A">
        <w:rPr>
          <w:sz w:val="28"/>
          <w:szCs w:val="28"/>
        </w:rPr>
        <w:t>в</w:t>
      </w:r>
      <w:r w:rsidR="00500C1A">
        <w:rPr>
          <w:sz w:val="28"/>
          <w:szCs w:val="28"/>
        </w:rPr>
        <w:t xml:space="preserve">ленные на Конкурс, не возвращаются. </w:t>
      </w:r>
    </w:p>
    <w:p w:rsidR="00301B7F" w:rsidRDefault="00E10701" w:rsidP="0074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00C1A" w:rsidRPr="00F114F0">
        <w:rPr>
          <w:sz w:val="28"/>
          <w:szCs w:val="28"/>
        </w:rPr>
        <w:t xml:space="preserve">. </w:t>
      </w:r>
      <w:r w:rsidR="00301B7F" w:rsidRPr="00BF07C0">
        <w:rPr>
          <w:sz w:val="28"/>
          <w:szCs w:val="28"/>
        </w:rPr>
        <w:t xml:space="preserve">Принимая участие в </w:t>
      </w:r>
      <w:r w:rsidR="00746431">
        <w:rPr>
          <w:sz w:val="28"/>
          <w:szCs w:val="28"/>
        </w:rPr>
        <w:t>Конкурсе</w:t>
      </w:r>
      <w:r w:rsidR="00301B7F" w:rsidRPr="00BF07C0">
        <w:rPr>
          <w:sz w:val="28"/>
          <w:szCs w:val="28"/>
        </w:rPr>
        <w:t>, участник подтверждает согласие</w:t>
      </w:r>
      <w:r w:rsidR="00301B7F">
        <w:rPr>
          <w:sz w:val="28"/>
          <w:szCs w:val="28"/>
        </w:rPr>
        <w:t xml:space="preserve"> </w:t>
      </w:r>
      <w:r w:rsidR="00301B7F" w:rsidRPr="00BF07C0">
        <w:rPr>
          <w:sz w:val="28"/>
          <w:szCs w:val="28"/>
        </w:rPr>
        <w:t>на обработку персональных данных.</w:t>
      </w:r>
    </w:p>
    <w:p w:rsidR="00301B7F" w:rsidRDefault="00E10701" w:rsidP="00301B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01B7F">
        <w:rPr>
          <w:sz w:val="28"/>
          <w:szCs w:val="28"/>
        </w:rPr>
        <w:t xml:space="preserve">. </w:t>
      </w:r>
      <w:r w:rsidR="00EC463C">
        <w:rPr>
          <w:sz w:val="28"/>
          <w:szCs w:val="28"/>
        </w:rPr>
        <w:t>П</w:t>
      </w:r>
      <w:r w:rsidR="006566F9">
        <w:rPr>
          <w:sz w:val="28"/>
          <w:szCs w:val="28"/>
        </w:rPr>
        <w:t>ротоколы</w:t>
      </w:r>
      <w:r w:rsidR="00E66B11">
        <w:rPr>
          <w:sz w:val="28"/>
          <w:szCs w:val="28"/>
        </w:rPr>
        <w:t xml:space="preserve"> </w:t>
      </w:r>
      <w:r w:rsidR="006566F9">
        <w:rPr>
          <w:sz w:val="28"/>
          <w:szCs w:val="28"/>
        </w:rPr>
        <w:t>первого</w:t>
      </w:r>
      <w:r w:rsidR="00301B7F">
        <w:rPr>
          <w:sz w:val="28"/>
          <w:szCs w:val="28"/>
        </w:rPr>
        <w:t xml:space="preserve"> и </w:t>
      </w:r>
      <w:r w:rsidR="006566F9">
        <w:rPr>
          <w:sz w:val="28"/>
          <w:szCs w:val="28"/>
        </w:rPr>
        <w:t>второго</w:t>
      </w:r>
      <w:r w:rsidR="00301B7F">
        <w:rPr>
          <w:sz w:val="28"/>
          <w:szCs w:val="28"/>
        </w:rPr>
        <w:t xml:space="preserve"> туров</w:t>
      </w:r>
      <w:r w:rsidR="00E66B11">
        <w:rPr>
          <w:sz w:val="28"/>
          <w:szCs w:val="28"/>
        </w:rPr>
        <w:t xml:space="preserve"> </w:t>
      </w:r>
      <w:r w:rsidR="00E66B11">
        <w:rPr>
          <w:bCs/>
          <w:sz w:val="28"/>
          <w:szCs w:val="28"/>
          <w:lang w:val="en-US"/>
        </w:rPr>
        <w:t>II</w:t>
      </w:r>
      <w:r w:rsidR="00E66B11">
        <w:rPr>
          <w:bCs/>
          <w:sz w:val="28"/>
          <w:szCs w:val="28"/>
        </w:rPr>
        <w:t xml:space="preserve"> </w:t>
      </w:r>
      <w:r w:rsidR="00E66B11" w:rsidRPr="001F6A38">
        <w:rPr>
          <w:bCs/>
          <w:sz w:val="28"/>
          <w:szCs w:val="28"/>
        </w:rPr>
        <w:t>этап</w:t>
      </w:r>
      <w:r w:rsidR="00E66B11">
        <w:rPr>
          <w:bCs/>
          <w:sz w:val="28"/>
          <w:szCs w:val="28"/>
        </w:rPr>
        <w:t>а</w:t>
      </w:r>
      <w:r w:rsidR="00E66B11" w:rsidRPr="001F6A38">
        <w:rPr>
          <w:bCs/>
          <w:sz w:val="28"/>
          <w:szCs w:val="28"/>
        </w:rPr>
        <w:t xml:space="preserve"> Конкурса</w:t>
      </w:r>
      <w:r w:rsidR="00301B7F">
        <w:rPr>
          <w:sz w:val="28"/>
          <w:szCs w:val="28"/>
        </w:rPr>
        <w:t xml:space="preserve"> по каждой секции хранятся</w:t>
      </w:r>
      <w:r w:rsidR="00301B7F" w:rsidRPr="00286E53">
        <w:rPr>
          <w:sz w:val="28"/>
          <w:szCs w:val="28"/>
        </w:rPr>
        <w:t xml:space="preserve"> </w:t>
      </w:r>
      <w:r w:rsidR="00301B7F">
        <w:rPr>
          <w:sz w:val="28"/>
          <w:szCs w:val="28"/>
        </w:rPr>
        <w:t xml:space="preserve">в </w:t>
      </w:r>
      <w:r w:rsidR="006566F9">
        <w:rPr>
          <w:sz w:val="28"/>
          <w:szCs w:val="28"/>
        </w:rPr>
        <w:t>министерстве</w:t>
      </w:r>
      <w:r w:rsidR="00E66B11">
        <w:rPr>
          <w:bCs/>
          <w:sz w:val="28"/>
          <w:szCs w:val="28"/>
        </w:rPr>
        <w:t xml:space="preserve"> </w:t>
      </w:r>
      <w:r w:rsidR="00301B7F">
        <w:rPr>
          <w:sz w:val="28"/>
          <w:szCs w:val="28"/>
        </w:rPr>
        <w:t xml:space="preserve">до 01 </w:t>
      </w:r>
      <w:r w:rsidR="00E66B11">
        <w:rPr>
          <w:sz w:val="28"/>
          <w:szCs w:val="28"/>
        </w:rPr>
        <w:t>ноября</w:t>
      </w:r>
      <w:r w:rsidR="00301B7F">
        <w:rPr>
          <w:sz w:val="28"/>
          <w:szCs w:val="28"/>
        </w:rPr>
        <w:t xml:space="preserve"> года, следующего за годом проведения Кон</w:t>
      </w:r>
      <w:r w:rsidR="00E66B11">
        <w:rPr>
          <w:sz w:val="28"/>
          <w:szCs w:val="28"/>
        </w:rPr>
        <w:t>курса</w:t>
      </w:r>
      <w:r w:rsidR="00301B7F">
        <w:rPr>
          <w:sz w:val="28"/>
          <w:szCs w:val="28"/>
        </w:rPr>
        <w:t>.</w:t>
      </w:r>
    </w:p>
    <w:p w:rsidR="00BE5BC7" w:rsidRDefault="00BE5BC7" w:rsidP="00554CE2">
      <w:pPr>
        <w:shd w:val="clear" w:color="auto" w:fill="FFFFFF"/>
        <w:jc w:val="both"/>
        <w:rPr>
          <w:sz w:val="28"/>
          <w:szCs w:val="28"/>
        </w:rPr>
      </w:pPr>
    </w:p>
    <w:p w:rsidR="004B1986" w:rsidRPr="004B1986" w:rsidRDefault="00742BB7" w:rsidP="00BE5B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99189C">
        <w:rPr>
          <w:sz w:val="28"/>
          <w:szCs w:val="28"/>
        </w:rPr>
        <w:t>. О</w:t>
      </w:r>
      <w:r w:rsidR="00A83D15">
        <w:rPr>
          <w:sz w:val="28"/>
          <w:szCs w:val="28"/>
        </w:rPr>
        <w:t>ргкомитет Конкурса</w:t>
      </w:r>
    </w:p>
    <w:p w:rsidR="004B1986" w:rsidRPr="004B1986" w:rsidRDefault="00E10701" w:rsidP="00746431">
      <w:pPr>
        <w:pStyle w:val="a6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28</w:t>
      </w:r>
      <w:r w:rsidR="004B1986" w:rsidRPr="004B1986">
        <w:rPr>
          <w:szCs w:val="28"/>
        </w:rPr>
        <w:t>.  Организационное обеспечение проведения Кон</w:t>
      </w:r>
      <w:r w:rsidR="004B1986">
        <w:rPr>
          <w:szCs w:val="28"/>
        </w:rPr>
        <w:t>курса</w:t>
      </w:r>
      <w:r w:rsidR="004B1986" w:rsidRPr="004B1986">
        <w:rPr>
          <w:szCs w:val="28"/>
        </w:rPr>
        <w:t xml:space="preserve"> осуществляет оргкомитет Кон</w:t>
      </w:r>
      <w:r w:rsidR="004B1986">
        <w:rPr>
          <w:szCs w:val="28"/>
        </w:rPr>
        <w:t>курса</w:t>
      </w:r>
      <w:r w:rsidR="004B1986" w:rsidRPr="004B1986">
        <w:rPr>
          <w:szCs w:val="28"/>
        </w:rPr>
        <w:t xml:space="preserve"> (далее </w:t>
      </w:r>
      <w:r w:rsidR="00746431">
        <w:rPr>
          <w:szCs w:val="28"/>
        </w:rPr>
        <w:t>–</w:t>
      </w:r>
      <w:r w:rsidR="004B1986" w:rsidRPr="004B1986">
        <w:rPr>
          <w:szCs w:val="28"/>
        </w:rPr>
        <w:t xml:space="preserve"> Оргкомитет). </w:t>
      </w:r>
    </w:p>
    <w:p w:rsidR="004B1986" w:rsidRPr="004B1986" w:rsidRDefault="004B1986" w:rsidP="004B1986">
      <w:pPr>
        <w:shd w:val="clear" w:color="auto" w:fill="FFFFFF"/>
        <w:ind w:firstLine="709"/>
        <w:jc w:val="both"/>
        <w:rPr>
          <w:sz w:val="28"/>
          <w:szCs w:val="28"/>
        </w:rPr>
      </w:pPr>
      <w:r w:rsidRPr="004B1986">
        <w:rPr>
          <w:bCs/>
          <w:sz w:val="28"/>
          <w:szCs w:val="28"/>
        </w:rPr>
        <w:t xml:space="preserve">Оргкомитет </w:t>
      </w:r>
      <w:r w:rsidRPr="004B1986">
        <w:rPr>
          <w:sz w:val="28"/>
          <w:szCs w:val="28"/>
        </w:rPr>
        <w:t xml:space="preserve">создается с целью координации работы при проведении </w:t>
      </w:r>
      <w:r w:rsidR="00AC3BAD">
        <w:rPr>
          <w:sz w:val="28"/>
          <w:szCs w:val="28"/>
        </w:rPr>
        <w:t>К</w:t>
      </w:r>
      <w:r w:rsidRPr="004B1986">
        <w:rPr>
          <w:sz w:val="28"/>
          <w:szCs w:val="28"/>
        </w:rPr>
        <w:t>онкурса</w:t>
      </w:r>
      <w:r w:rsidR="00EB62CD">
        <w:rPr>
          <w:sz w:val="28"/>
          <w:szCs w:val="28"/>
        </w:rPr>
        <w:t xml:space="preserve"> и утверждается </w:t>
      </w:r>
      <w:r w:rsidR="00746431">
        <w:rPr>
          <w:sz w:val="28"/>
          <w:szCs w:val="28"/>
        </w:rPr>
        <w:t xml:space="preserve">приказом </w:t>
      </w:r>
      <w:r w:rsidR="00EB62CD">
        <w:rPr>
          <w:sz w:val="28"/>
          <w:szCs w:val="28"/>
        </w:rPr>
        <w:t>министерств</w:t>
      </w:r>
      <w:r w:rsidR="00746431">
        <w:rPr>
          <w:sz w:val="28"/>
          <w:szCs w:val="28"/>
        </w:rPr>
        <w:t>а</w:t>
      </w:r>
      <w:r w:rsidR="00EB62CD">
        <w:rPr>
          <w:sz w:val="28"/>
          <w:szCs w:val="28"/>
        </w:rPr>
        <w:t xml:space="preserve">. </w:t>
      </w:r>
      <w:r w:rsidRPr="004B1986">
        <w:rPr>
          <w:sz w:val="28"/>
          <w:szCs w:val="28"/>
        </w:rPr>
        <w:t xml:space="preserve"> </w:t>
      </w:r>
    </w:p>
    <w:p w:rsidR="004B1986" w:rsidRPr="004B1986" w:rsidRDefault="004B1986" w:rsidP="004B1986">
      <w:pPr>
        <w:shd w:val="clear" w:color="auto" w:fill="FFFFFF"/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>Оргкомитет: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>разрабатывает программу проведения Кон</w:t>
      </w:r>
      <w:r w:rsidR="00AC3BAD">
        <w:rPr>
          <w:sz w:val="28"/>
          <w:szCs w:val="28"/>
        </w:rPr>
        <w:t>курса</w:t>
      </w:r>
      <w:r w:rsidRPr="004B1986">
        <w:rPr>
          <w:sz w:val="28"/>
          <w:szCs w:val="28"/>
        </w:rPr>
        <w:t>;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 xml:space="preserve">осуществляет прием заявок и конкурсных материалов; 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</w:rPr>
        <w:t>обеспечивает информационную поддержку Кон</w:t>
      </w:r>
      <w:r w:rsidR="00AC3BAD">
        <w:rPr>
          <w:sz w:val="28"/>
        </w:rPr>
        <w:t>курса</w:t>
      </w:r>
      <w:r w:rsidRPr="004B1986">
        <w:rPr>
          <w:sz w:val="28"/>
        </w:rPr>
        <w:t xml:space="preserve">; </w:t>
      </w:r>
    </w:p>
    <w:p w:rsid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>осуществляет подготовку и проведение церемоний открытия и закр</w:t>
      </w:r>
      <w:r w:rsidRPr="004B1986">
        <w:rPr>
          <w:sz w:val="28"/>
          <w:szCs w:val="28"/>
        </w:rPr>
        <w:t>ы</w:t>
      </w:r>
      <w:r w:rsidRPr="004B1986">
        <w:rPr>
          <w:sz w:val="28"/>
          <w:szCs w:val="28"/>
        </w:rPr>
        <w:t>тия Кон</w:t>
      </w:r>
      <w:r w:rsidR="00AC3BAD">
        <w:rPr>
          <w:sz w:val="28"/>
          <w:szCs w:val="28"/>
        </w:rPr>
        <w:t>курса</w:t>
      </w:r>
      <w:r w:rsidRPr="004B1986">
        <w:rPr>
          <w:sz w:val="28"/>
          <w:szCs w:val="28"/>
        </w:rPr>
        <w:t>, награждения победителей и призеров Кон</w:t>
      </w:r>
      <w:r w:rsidR="00AC3BAD">
        <w:rPr>
          <w:sz w:val="28"/>
          <w:szCs w:val="28"/>
        </w:rPr>
        <w:t>курса</w:t>
      </w:r>
      <w:r w:rsidR="008C0990">
        <w:rPr>
          <w:sz w:val="28"/>
          <w:szCs w:val="28"/>
        </w:rPr>
        <w:t>.</w:t>
      </w:r>
    </w:p>
    <w:p w:rsidR="00742BB7" w:rsidRDefault="00742BB7" w:rsidP="00E1070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0701" w:rsidRPr="00E10701" w:rsidRDefault="00E10701" w:rsidP="000B3DDD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E10701">
        <w:rPr>
          <w:sz w:val="28"/>
          <w:szCs w:val="28"/>
        </w:rPr>
        <w:t>VII. Подведение ит</w:t>
      </w:r>
      <w:r w:rsidR="00742BB7">
        <w:rPr>
          <w:sz w:val="28"/>
          <w:szCs w:val="28"/>
        </w:rPr>
        <w:t>огов и награждение победителей.</w:t>
      </w:r>
    </w:p>
    <w:p w:rsidR="00742BB7" w:rsidRDefault="00742BB7" w:rsidP="00742BB7">
      <w:pPr>
        <w:shd w:val="clear" w:color="auto" w:fill="FFFFFF"/>
        <w:ind w:firstLine="709"/>
        <w:jc w:val="both"/>
        <w:rPr>
          <w:sz w:val="28"/>
          <w:szCs w:val="28"/>
        </w:rPr>
      </w:pPr>
      <w:r w:rsidRPr="00742BB7">
        <w:rPr>
          <w:sz w:val="28"/>
          <w:szCs w:val="28"/>
        </w:rPr>
        <w:t>29</w:t>
      </w:r>
      <w:r w:rsidR="00E10701" w:rsidRPr="00E1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Результаты второго тура </w:t>
      </w:r>
      <w:r w:rsidRPr="00C67773">
        <w:rPr>
          <w:sz w:val="28"/>
          <w:szCs w:val="28"/>
          <w:lang w:val="en-US"/>
        </w:rPr>
        <w:t>II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 утверждаются приказом министерства.</w:t>
      </w:r>
    </w:p>
    <w:p w:rsidR="00E10701" w:rsidRPr="00E10701" w:rsidRDefault="00742BB7" w:rsidP="000B3DDD">
      <w:pPr>
        <w:ind w:firstLine="709"/>
        <w:jc w:val="both"/>
        <w:rPr>
          <w:sz w:val="28"/>
          <w:szCs w:val="28"/>
        </w:rPr>
      </w:pPr>
      <w:r w:rsidRPr="00742BB7">
        <w:rPr>
          <w:sz w:val="28"/>
          <w:szCs w:val="28"/>
        </w:rPr>
        <w:t xml:space="preserve">30. </w:t>
      </w:r>
      <w:r w:rsidRPr="00A53D24">
        <w:rPr>
          <w:sz w:val="28"/>
          <w:szCs w:val="28"/>
        </w:rPr>
        <w:t xml:space="preserve">Авторы лучших работ в секциях получат рекомендации </w:t>
      </w:r>
      <w:r>
        <w:rPr>
          <w:sz w:val="28"/>
          <w:szCs w:val="28"/>
        </w:rPr>
        <w:t>жюри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</w:t>
      </w:r>
      <w:r w:rsidRPr="00A53D24">
        <w:rPr>
          <w:sz w:val="28"/>
          <w:szCs w:val="28"/>
        </w:rPr>
        <w:t xml:space="preserve"> для участия в российских научных мероприятиях.</w:t>
      </w:r>
    </w:p>
    <w:p w:rsidR="00E10701" w:rsidRPr="00E10701" w:rsidRDefault="00742BB7" w:rsidP="00BB5FC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2BB7">
        <w:rPr>
          <w:sz w:val="28"/>
          <w:szCs w:val="28"/>
        </w:rPr>
        <w:t>31</w:t>
      </w:r>
      <w:r w:rsidR="00E10701" w:rsidRPr="00E10701">
        <w:rPr>
          <w:sz w:val="28"/>
          <w:szCs w:val="28"/>
        </w:rPr>
        <w:t>. Победители Конкурса награждаются дип</w:t>
      </w:r>
      <w:r w:rsidR="00BB5FC3">
        <w:rPr>
          <w:sz w:val="28"/>
          <w:szCs w:val="28"/>
        </w:rPr>
        <w:t>ломами министерства за I, II, III место.</w:t>
      </w:r>
    </w:p>
    <w:p w:rsidR="008C0990" w:rsidRDefault="00BB5FC3" w:rsidP="00E1070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E10701" w:rsidRPr="00E10701">
        <w:rPr>
          <w:sz w:val="28"/>
          <w:szCs w:val="28"/>
        </w:rPr>
        <w:t>. Итоги Конкурса размещаются на официальных сайтах министе</w:t>
      </w:r>
      <w:r w:rsidR="00E10701" w:rsidRPr="00E10701">
        <w:rPr>
          <w:sz w:val="28"/>
          <w:szCs w:val="28"/>
        </w:rPr>
        <w:t>р</w:t>
      </w:r>
      <w:r w:rsidR="00E10701" w:rsidRPr="00E10701">
        <w:rPr>
          <w:sz w:val="28"/>
          <w:szCs w:val="28"/>
        </w:rPr>
        <w:t xml:space="preserve">ства и </w:t>
      </w:r>
      <w:r w:rsidRPr="001F6A38">
        <w:rPr>
          <w:sz w:val="28"/>
          <w:szCs w:val="28"/>
        </w:rPr>
        <w:t xml:space="preserve">МАУ </w:t>
      </w:r>
      <w:r w:rsidRPr="001F6A38">
        <w:rPr>
          <w:bCs/>
          <w:sz w:val="28"/>
          <w:szCs w:val="28"/>
        </w:rPr>
        <w:t xml:space="preserve">ДО </w:t>
      </w:r>
      <w:r w:rsidRPr="001F6A38">
        <w:rPr>
          <w:sz w:val="28"/>
          <w:szCs w:val="28"/>
        </w:rPr>
        <w:t>СДДТ</w:t>
      </w:r>
      <w:r w:rsidR="00E10701" w:rsidRPr="00E10701">
        <w:rPr>
          <w:sz w:val="28"/>
          <w:szCs w:val="28"/>
        </w:rPr>
        <w:t>.</w:t>
      </w:r>
    </w:p>
    <w:p w:rsidR="00BB5FC3" w:rsidRPr="004B1986" w:rsidRDefault="00BB5FC3" w:rsidP="00E1070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477E" w:rsidRDefault="00742BB7" w:rsidP="008C09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A5477E" w:rsidRPr="00BF07C0">
        <w:rPr>
          <w:sz w:val="28"/>
          <w:szCs w:val="28"/>
        </w:rPr>
        <w:t>. Ф</w:t>
      </w:r>
      <w:r w:rsidR="00246143">
        <w:rPr>
          <w:sz w:val="28"/>
          <w:szCs w:val="28"/>
        </w:rPr>
        <w:t>инансирование</w:t>
      </w:r>
    </w:p>
    <w:p w:rsidR="00A5477E" w:rsidRDefault="00BB5FC3" w:rsidP="00A5477E">
      <w:pPr>
        <w:ind w:firstLine="709"/>
        <w:jc w:val="both"/>
        <w:rPr>
          <w:sz w:val="28"/>
          <w:szCs w:val="28"/>
        </w:rPr>
      </w:pPr>
      <w:r>
        <w:rPr>
          <w:sz w:val="28"/>
        </w:rPr>
        <w:t>33</w:t>
      </w:r>
      <w:r w:rsidR="00A5477E">
        <w:rPr>
          <w:sz w:val="28"/>
        </w:rPr>
        <w:t xml:space="preserve">. </w:t>
      </w:r>
      <w:r w:rsidR="00A5477E" w:rsidRPr="00EA243B">
        <w:rPr>
          <w:sz w:val="28"/>
          <w:szCs w:val="28"/>
        </w:rPr>
        <w:t>Финанс</w:t>
      </w:r>
      <w:r w:rsidR="00A5477E">
        <w:rPr>
          <w:sz w:val="28"/>
          <w:szCs w:val="28"/>
        </w:rPr>
        <w:t xml:space="preserve">ирование мероприятия осуществляется за счет средств бюджета Ставропольского края. </w:t>
      </w:r>
    </w:p>
    <w:p w:rsidR="00A31749" w:rsidRDefault="00BB5FC3" w:rsidP="00E70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5477E" w:rsidRPr="00BF07C0">
        <w:rPr>
          <w:sz w:val="28"/>
          <w:szCs w:val="28"/>
        </w:rPr>
        <w:t xml:space="preserve">. Расходы на проезд, питание, проживание участников </w:t>
      </w:r>
      <w:r w:rsidR="00A5477E">
        <w:rPr>
          <w:sz w:val="28"/>
          <w:szCs w:val="28"/>
        </w:rPr>
        <w:t>К</w:t>
      </w:r>
      <w:r w:rsidR="00A5477E" w:rsidRPr="00BF07C0">
        <w:rPr>
          <w:sz w:val="28"/>
          <w:szCs w:val="28"/>
        </w:rPr>
        <w:t>он</w:t>
      </w:r>
      <w:r w:rsidR="00A5477E">
        <w:rPr>
          <w:sz w:val="28"/>
          <w:szCs w:val="28"/>
        </w:rPr>
        <w:t xml:space="preserve">курса </w:t>
      </w:r>
      <w:r w:rsidR="00A5477E" w:rsidRPr="00BF07C0">
        <w:rPr>
          <w:sz w:val="28"/>
          <w:szCs w:val="28"/>
        </w:rPr>
        <w:t xml:space="preserve">и их руководителей несут направляющие организации. </w:t>
      </w:r>
    </w:p>
    <w:p w:rsidR="00746431" w:rsidRDefault="00746431" w:rsidP="00E70B1F">
      <w:pPr>
        <w:ind w:firstLine="709"/>
        <w:jc w:val="both"/>
        <w:rPr>
          <w:sz w:val="28"/>
          <w:szCs w:val="28"/>
        </w:rPr>
      </w:pPr>
    </w:p>
    <w:p w:rsidR="00746431" w:rsidRDefault="00746431" w:rsidP="00E70B1F">
      <w:pPr>
        <w:ind w:firstLine="709"/>
        <w:jc w:val="both"/>
        <w:rPr>
          <w:sz w:val="28"/>
          <w:szCs w:val="28"/>
        </w:rPr>
      </w:pPr>
    </w:p>
    <w:p w:rsidR="00746431" w:rsidRDefault="00746431" w:rsidP="00E70B1F">
      <w:pPr>
        <w:ind w:firstLine="709"/>
        <w:jc w:val="both"/>
        <w:rPr>
          <w:sz w:val="28"/>
          <w:szCs w:val="28"/>
        </w:rPr>
      </w:pPr>
    </w:p>
    <w:p w:rsidR="00746431" w:rsidRDefault="00746431" w:rsidP="00E70B1F">
      <w:pPr>
        <w:ind w:firstLine="709"/>
        <w:jc w:val="both"/>
        <w:rPr>
          <w:sz w:val="28"/>
          <w:szCs w:val="28"/>
        </w:rPr>
      </w:pPr>
    </w:p>
    <w:p w:rsidR="00746431" w:rsidRDefault="00746431" w:rsidP="00746431">
      <w:pPr>
        <w:ind w:firstLine="709"/>
        <w:jc w:val="center"/>
        <w:rPr>
          <w:bCs/>
          <w:sz w:val="28"/>
          <w:szCs w:val="28"/>
        </w:rPr>
        <w:sectPr w:rsidR="00746431" w:rsidSect="00EF3390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____________________________</w:t>
      </w:r>
    </w:p>
    <w:tbl>
      <w:tblPr>
        <w:tblStyle w:val="af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253"/>
      </w:tblGrid>
      <w:tr w:rsidR="003A130E" w:rsidTr="003A130E">
        <w:tc>
          <w:tcPr>
            <w:tcW w:w="10201" w:type="dxa"/>
          </w:tcPr>
          <w:p w:rsidR="003A130E" w:rsidRDefault="003A130E" w:rsidP="00A31749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A130E" w:rsidRPr="008A30A9" w:rsidRDefault="003A130E" w:rsidP="003A130E">
            <w:pPr>
              <w:pStyle w:val="2"/>
              <w:spacing w:after="0" w:line="240" w:lineRule="exact"/>
              <w:rPr>
                <w:color w:val="FFFFFF" w:themeColor="background1"/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 xml:space="preserve">Приложение </w:t>
            </w:r>
            <w:r w:rsidR="00EF3390">
              <w:rPr>
                <w:sz w:val="28"/>
                <w:szCs w:val="28"/>
              </w:rPr>
              <w:t>1</w:t>
            </w:r>
            <w:r w:rsidRPr="008A30A9">
              <w:rPr>
                <w:color w:val="FFFFFF" w:themeColor="background1"/>
                <w:sz w:val="28"/>
                <w:szCs w:val="28"/>
              </w:rPr>
              <w:t>1</w:t>
            </w:r>
          </w:p>
          <w:p w:rsidR="003A130E" w:rsidRDefault="003A130E" w:rsidP="003A130E">
            <w:pPr>
              <w:pStyle w:val="2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E468A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3E468A">
              <w:rPr>
                <w:rFonts w:ascii="Times New Roman" w:hAnsi="Times New Roman"/>
                <w:iCs/>
                <w:sz w:val="28"/>
                <w:szCs w:val="28"/>
              </w:rPr>
              <w:t>краевого открытого научно-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3E468A">
              <w:rPr>
                <w:rFonts w:ascii="Times New Roman" w:hAnsi="Times New Roman"/>
                <w:iCs/>
                <w:sz w:val="28"/>
                <w:szCs w:val="28"/>
              </w:rPr>
              <w:t>инженерного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исследовательского 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sz w:val="28"/>
                <w:szCs w:val="28"/>
              </w:rPr>
            </w:pPr>
            <w:r w:rsidRPr="003E468A">
              <w:rPr>
                <w:rFonts w:ascii="Times New Roman" w:hAnsi="Times New Roman"/>
                <w:iCs/>
                <w:sz w:val="28"/>
                <w:szCs w:val="28"/>
              </w:rPr>
              <w:t>конкурса</w:t>
            </w:r>
          </w:p>
        </w:tc>
      </w:tr>
    </w:tbl>
    <w:p w:rsidR="003A130E" w:rsidRPr="006D7728" w:rsidRDefault="003A130E" w:rsidP="00A3174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31749" w:rsidRPr="006D7728" w:rsidRDefault="00A31749" w:rsidP="00A3174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31749" w:rsidRPr="006D7728" w:rsidRDefault="00A31749" w:rsidP="00A31749">
      <w:pPr>
        <w:pStyle w:val="2"/>
        <w:spacing w:after="0" w:line="240" w:lineRule="auto"/>
        <w:jc w:val="center"/>
        <w:rPr>
          <w:sz w:val="28"/>
          <w:szCs w:val="28"/>
        </w:rPr>
      </w:pPr>
      <w:r w:rsidRPr="006D7728">
        <w:rPr>
          <w:sz w:val="28"/>
          <w:szCs w:val="28"/>
        </w:rPr>
        <w:t xml:space="preserve">Заявка на участие в </w:t>
      </w:r>
      <w:r w:rsidR="00B55B2D">
        <w:rPr>
          <w:sz w:val="28"/>
          <w:szCs w:val="28"/>
        </w:rPr>
        <w:t xml:space="preserve">Ставропольском </w:t>
      </w:r>
      <w:r w:rsidRPr="001F6A38">
        <w:rPr>
          <w:iCs/>
          <w:sz w:val="28"/>
          <w:szCs w:val="28"/>
        </w:rPr>
        <w:t>краево</w:t>
      </w:r>
      <w:r w:rsidR="000F31B6">
        <w:rPr>
          <w:iCs/>
          <w:sz w:val="28"/>
          <w:szCs w:val="28"/>
        </w:rPr>
        <w:t>м</w:t>
      </w:r>
      <w:r w:rsidRPr="001F6A38">
        <w:rPr>
          <w:iCs/>
          <w:sz w:val="28"/>
          <w:szCs w:val="28"/>
        </w:rPr>
        <w:t xml:space="preserve"> открыто</w:t>
      </w:r>
      <w:r w:rsidR="000F31B6">
        <w:rPr>
          <w:iCs/>
          <w:sz w:val="28"/>
          <w:szCs w:val="28"/>
        </w:rPr>
        <w:t>м</w:t>
      </w:r>
      <w:r w:rsidRPr="001F6A38">
        <w:rPr>
          <w:iCs/>
          <w:sz w:val="28"/>
          <w:szCs w:val="28"/>
        </w:rPr>
        <w:t xml:space="preserve"> научно-инженерно</w:t>
      </w:r>
      <w:r w:rsidR="000F31B6">
        <w:rPr>
          <w:iCs/>
          <w:sz w:val="28"/>
          <w:szCs w:val="28"/>
        </w:rPr>
        <w:t>м</w:t>
      </w:r>
      <w:r w:rsidR="00E70B1F">
        <w:rPr>
          <w:iCs/>
          <w:sz w:val="28"/>
          <w:szCs w:val="28"/>
        </w:rPr>
        <w:t xml:space="preserve"> исследовательском</w:t>
      </w:r>
      <w:r w:rsidRPr="001F6A38">
        <w:rPr>
          <w:iCs/>
          <w:sz w:val="28"/>
          <w:szCs w:val="28"/>
        </w:rPr>
        <w:t xml:space="preserve"> конкурс</w:t>
      </w:r>
      <w:r w:rsidR="000F31B6">
        <w:rPr>
          <w:iCs/>
          <w:sz w:val="28"/>
          <w:szCs w:val="28"/>
        </w:rPr>
        <w:t>е</w:t>
      </w:r>
      <w:r w:rsidRPr="006D7728">
        <w:rPr>
          <w:sz w:val="28"/>
          <w:szCs w:val="28"/>
        </w:rPr>
        <w:t xml:space="preserve"> </w:t>
      </w:r>
    </w:p>
    <w:p w:rsidR="00A31749" w:rsidRPr="006D7728" w:rsidRDefault="00A31749" w:rsidP="00A31749">
      <w:pPr>
        <w:ind w:firstLine="709"/>
        <w:jc w:val="both"/>
        <w:rPr>
          <w:sz w:val="28"/>
          <w:szCs w:val="28"/>
        </w:rPr>
      </w:pPr>
    </w:p>
    <w:p w:rsidR="00A31749" w:rsidRPr="006D7728" w:rsidRDefault="00A31749" w:rsidP="00A31749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Название направляющей организации (полное, согласно уставу):</w:t>
      </w:r>
    </w:p>
    <w:p w:rsidR="00A31749" w:rsidRPr="006D7728" w:rsidRDefault="00A31749" w:rsidP="00A31749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Полный почтовый адрес организации:</w:t>
      </w:r>
    </w:p>
    <w:p w:rsidR="00A31749" w:rsidRPr="006D7728" w:rsidRDefault="00A31749" w:rsidP="00A31749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Адрес электронной почты организации:</w:t>
      </w:r>
    </w:p>
    <w:p w:rsidR="00A31749" w:rsidRDefault="000F31B6" w:rsidP="00A3174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1B6B0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(с кодом): </w:t>
      </w:r>
    </w:p>
    <w:p w:rsidR="003A130E" w:rsidRPr="006D7728" w:rsidRDefault="003A130E" w:rsidP="00A31749">
      <w:pPr>
        <w:ind w:hanging="142"/>
        <w:rPr>
          <w:sz w:val="28"/>
          <w:szCs w:val="28"/>
          <w:highlight w:val="yellow"/>
        </w:rPr>
      </w:pPr>
    </w:p>
    <w:tbl>
      <w:tblPr>
        <w:tblW w:w="50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113"/>
        <w:gridCol w:w="1600"/>
        <w:gridCol w:w="1329"/>
        <w:gridCol w:w="522"/>
        <w:gridCol w:w="2253"/>
        <w:gridCol w:w="1851"/>
        <w:gridCol w:w="1848"/>
        <w:gridCol w:w="2664"/>
      </w:tblGrid>
      <w:tr w:rsidR="00A31749" w:rsidRPr="006D7728" w:rsidTr="00967B28">
        <w:trPr>
          <w:cantSplit/>
          <w:trHeight w:val="1509"/>
        </w:trPr>
        <w:tc>
          <w:tcPr>
            <w:tcW w:w="242" w:type="pct"/>
          </w:tcPr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№</w:t>
            </w:r>
          </w:p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п/п</w:t>
            </w:r>
          </w:p>
        </w:tc>
        <w:tc>
          <w:tcPr>
            <w:tcW w:w="709" w:type="pct"/>
          </w:tcPr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 xml:space="preserve">Фамилия, имя, </w:t>
            </w:r>
          </w:p>
          <w:p w:rsidR="00A31749" w:rsidRPr="006D7728" w:rsidRDefault="00A31749" w:rsidP="000270B6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отчество участника</w:t>
            </w:r>
          </w:p>
        </w:tc>
        <w:tc>
          <w:tcPr>
            <w:tcW w:w="537" w:type="pct"/>
          </w:tcPr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 xml:space="preserve">Тема </w:t>
            </w:r>
          </w:p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работы</w:t>
            </w:r>
          </w:p>
        </w:tc>
        <w:tc>
          <w:tcPr>
            <w:tcW w:w="446" w:type="pct"/>
          </w:tcPr>
          <w:p w:rsidR="00A31749" w:rsidRPr="006D7728" w:rsidRDefault="000F31B6" w:rsidP="00301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A31749" w:rsidRPr="006D7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" w:type="pct"/>
            <w:textDirection w:val="btLr"/>
          </w:tcPr>
          <w:p w:rsidR="00A31749" w:rsidRPr="006D7728" w:rsidRDefault="00E70B1F" w:rsidP="00301B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31749" w:rsidRPr="006D7728">
              <w:rPr>
                <w:sz w:val="28"/>
                <w:szCs w:val="28"/>
              </w:rPr>
              <w:t>ласс</w:t>
            </w:r>
          </w:p>
        </w:tc>
        <w:tc>
          <w:tcPr>
            <w:tcW w:w="756" w:type="pct"/>
          </w:tcPr>
          <w:p w:rsidR="00A31749" w:rsidRPr="006D7728" w:rsidRDefault="00A31749" w:rsidP="000F31B6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Образовательная организация (</w:t>
            </w:r>
            <w:r w:rsidR="000F31B6">
              <w:rPr>
                <w:sz w:val="28"/>
                <w:szCs w:val="28"/>
              </w:rPr>
              <w:t>полное</w:t>
            </w:r>
            <w:r w:rsidRPr="006D7728">
              <w:rPr>
                <w:sz w:val="28"/>
                <w:szCs w:val="28"/>
              </w:rPr>
              <w:t xml:space="preserve"> назв</w:t>
            </w:r>
            <w:r w:rsidRPr="006D7728">
              <w:rPr>
                <w:sz w:val="28"/>
                <w:szCs w:val="28"/>
              </w:rPr>
              <w:t>а</w:t>
            </w:r>
            <w:r w:rsidRPr="006D7728">
              <w:rPr>
                <w:sz w:val="28"/>
                <w:szCs w:val="28"/>
              </w:rPr>
              <w:t>ние согласно уставу)</w:t>
            </w:r>
          </w:p>
        </w:tc>
        <w:tc>
          <w:tcPr>
            <w:tcW w:w="621" w:type="pct"/>
          </w:tcPr>
          <w:p w:rsidR="00A31749" w:rsidRPr="006D7728" w:rsidRDefault="00E70B1F" w:rsidP="00E7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 w:rsidR="00A31749" w:rsidRPr="006D7728">
              <w:rPr>
                <w:sz w:val="28"/>
                <w:szCs w:val="28"/>
              </w:rPr>
              <w:t>/городской округ</w:t>
            </w:r>
          </w:p>
        </w:tc>
        <w:tc>
          <w:tcPr>
            <w:tcW w:w="620" w:type="pct"/>
          </w:tcPr>
          <w:p w:rsidR="00A31749" w:rsidRPr="006D7728" w:rsidRDefault="000F31B6" w:rsidP="00301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A31749" w:rsidRPr="006D7728">
              <w:rPr>
                <w:sz w:val="28"/>
                <w:szCs w:val="28"/>
              </w:rPr>
              <w:t>,</w:t>
            </w:r>
          </w:p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е-</w:t>
            </w:r>
            <w:r w:rsidRPr="006D772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894" w:type="pct"/>
          </w:tcPr>
          <w:p w:rsidR="00A31749" w:rsidRPr="006D7728" w:rsidRDefault="00A31749" w:rsidP="00301B7F">
            <w:pPr>
              <w:jc w:val="center"/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Фамилия, имя, о</w:t>
            </w:r>
            <w:r w:rsidRPr="006D7728">
              <w:rPr>
                <w:sz w:val="28"/>
                <w:szCs w:val="28"/>
              </w:rPr>
              <w:t>т</w:t>
            </w:r>
            <w:r w:rsidRPr="006D7728">
              <w:rPr>
                <w:sz w:val="28"/>
                <w:szCs w:val="28"/>
              </w:rPr>
              <w:t>чество, научное звание, д</w:t>
            </w:r>
            <w:r w:rsidR="000F31B6">
              <w:rPr>
                <w:sz w:val="28"/>
                <w:szCs w:val="28"/>
              </w:rPr>
              <w:t>олжность научного руковод</w:t>
            </w:r>
            <w:r w:rsidR="000F31B6">
              <w:rPr>
                <w:sz w:val="28"/>
                <w:szCs w:val="28"/>
              </w:rPr>
              <w:t>и</w:t>
            </w:r>
            <w:r w:rsidR="000F31B6">
              <w:rPr>
                <w:sz w:val="28"/>
                <w:szCs w:val="28"/>
              </w:rPr>
              <w:t xml:space="preserve">теля </w:t>
            </w:r>
            <w:r w:rsidRPr="006D7728">
              <w:rPr>
                <w:sz w:val="28"/>
                <w:szCs w:val="28"/>
              </w:rPr>
              <w:t>(полностью)</w:t>
            </w:r>
          </w:p>
        </w:tc>
      </w:tr>
      <w:tr w:rsidR="00A31749" w:rsidRPr="006D7728" w:rsidTr="00967B28">
        <w:trPr>
          <w:trHeight w:val="288"/>
        </w:trPr>
        <w:tc>
          <w:tcPr>
            <w:tcW w:w="242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1.</w:t>
            </w:r>
          </w:p>
        </w:tc>
        <w:tc>
          <w:tcPr>
            <w:tcW w:w="709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175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620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894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</w:tr>
    </w:tbl>
    <w:p w:rsidR="00A31749" w:rsidRPr="006D7728" w:rsidRDefault="00A31749" w:rsidP="00A31749">
      <w:pPr>
        <w:rPr>
          <w:sz w:val="28"/>
          <w:szCs w:val="28"/>
        </w:rPr>
      </w:pPr>
    </w:p>
    <w:p w:rsidR="001B6B05" w:rsidRDefault="001B6B05" w:rsidP="001B6B05">
      <w:pPr>
        <w:ind w:hanging="142"/>
        <w:rPr>
          <w:sz w:val="28"/>
          <w:szCs w:val="28"/>
        </w:rPr>
      </w:pPr>
    </w:p>
    <w:p w:rsidR="001B6B05" w:rsidRDefault="001B6B05" w:rsidP="001B6B05">
      <w:pPr>
        <w:ind w:hanging="142"/>
        <w:rPr>
          <w:sz w:val="28"/>
          <w:szCs w:val="28"/>
        </w:rPr>
      </w:pPr>
    </w:p>
    <w:p w:rsidR="000F31B6" w:rsidRDefault="001B6B05" w:rsidP="001B6B05">
      <w:pPr>
        <w:ind w:hanging="142"/>
        <w:rPr>
          <w:sz w:val="28"/>
          <w:szCs w:val="28"/>
        </w:rPr>
      </w:pPr>
      <w:r>
        <w:rPr>
          <w:sz w:val="28"/>
          <w:szCs w:val="28"/>
        </w:rPr>
        <w:t>Р</w:t>
      </w:r>
      <w:r w:rsidR="00A31749" w:rsidRPr="006D7728">
        <w:rPr>
          <w:sz w:val="28"/>
          <w:szCs w:val="28"/>
        </w:rPr>
        <w:t>уководител</w:t>
      </w:r>
      <w:r w:rsidR="006D620F">
        <w:rPr>
          <w:sz w:val="28"/>
          <w:szCs w:val="28"/>
        </w:rPr>
        <w:t>ь</w:t>
      </w:r>
      <w:r w:rsidR="00A31749" w:rsidRPr="006D77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1749" w:rsidRPr="006D7728">
        <w:rPr>
          <w:sz w:val="28"/>
          <w:szCs w:val="28"/>
        </w:rPr>
        <w:t>бразовательной</w:t>
      </w:r>
      <w:r>
        <w:rPr>
          <w:sz w:val="28"/>
          <w:szCs w:val="28"/>
        </w:rPr>
        <w:t xml:space="preserve"> </w:t>
      </w:r>
      <w:r w:rsidR="00A31749" w:rsidRPr="006D772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</w:t>
      </w:r>
      <w:r w:rsidR="000F31B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</w:t>
      </w:r>
      <w:r w:rsidR="000F31B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F31B6">
        <w:rPr>
          <w:sz w:val="28"/>
          <w:szCs w:val="28"/>
        </w:rPr>
        <w:t>_________________________________/</w:t>
      </w:r>
    </w:p>
    <w:p w:rsidR="000F31B6" w:rsidRDefault="000F31B6" w:rsidP="001B6B05">
      <w:pPr>
        <w:rPr>
          <w:sz w:val="28"/>
          <w:szCs w:val="28"/>
        </w:rPr>
      </w:pPr>
    </w:p>
    <w:p w:rsidR="00A31749" w:rsidRDefault="00A31749" w:rsidP="001B6B05">
      <w:pPr>
        <w:rPr>
          <w:bCs/>
          <w:sz w:val="28"/>
          <w:szCs w:val="28"/>
        </w:rPr>
      </w:pPr>
      <w:r w:rsidRPr="006D7728">
        <w:rPr>
          <w:sz w:val="28"/>
          <w:szCs w:val="28"/>
        </w:rPr>
        <w:t>М. П.</w:t>
      </w:r>
    </w:p>
    <w:p w:rsidR="000F31B6" w:rsidRDefault="00A31749" w:rsidP="001B6B05">
      <w:pPr>
        <w:rPr>
          <w:bCs/>
          <w:sz w:val="28"/>
          <w:szCs w:val="28"/>
        </w:rPr>
        <w:sectPr w:rsidR="000F31B6" w:rsidSect="00A317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br w:type="page"/>
      </w:r>
    </w:p>
    <w:p w:rsidR="00EF3390" w:rsidRPr="008A30A9" w:rsidRDefault="00EF3390" w:rsidP="00EF3390">
      <w:pPr>
        <w:pStyle w:val="2"/>
        <w:spacing w:after="0" w:line="240" w:lineRule="exact"/>
        <w:ind w:firstLine="5103"/>
        <w:rPr>
          <w:color w:val="FFFFFF" w:themeColor="background1"/>
          <w:sz w:val="28"/>
          <w:szCs w:val="28"/>
        </w:rPr>
      </w:pPr>
      <w:r w:rsidRPr="006D77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8A30A9">
        <w:rPr>
          <w:color w:val="FFFFFF" w:themeColor="background1"/>
          <w:sz w:val="28"/>
          <w:szCs w:val="28"/>
        </w:rPr>
        <w:t>1</w:t>
      </w:r>
    </w:p>
    <w:p w:rsidR="00EF3390" w:rsidRDefault="00EF3390" w:rsidP="00EF3390">
      <w:pPr>
        <w:pStyle w:val="2"/>
        <w:spacing w:after="0"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3E468A">
        <w:rPr>
          <w:sz w:val="28"/>
          <w:szCs w:val="28"/>
        </w:rPr>
        <w:t xml:space="preserve">о проведении </w:t>
      </w:r>
    </w:p>
    <w:p w:rsidR="00EF3390" w:rsidRDefault="00EF3390" w:rsidP="00EF3390">
      <w:pPr>
        <w:pStyle w:val="2"/>
        <w:spacing w:after="0" w:line="240" w:lineRule="exact"/>
        <w:ind w:firstLine="5103"/>
        <w:rPr>
          <w:iCs/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Pr="003E468A">
        <w:rPr>
          <w:iCs/>
          <w:sz w:val="28"/>
          <w:szCs w:val="28"/>
        </w:rPr>
        <w:t xml:space="preserve">краевого </w:t>
      </w:r>
    </w:p>
    <w:p w:rsidR="00EF3390" w:rsidRDefault="00EF3390" w:rsidP="00EF3390">
      <w:pPr>
        <w:pStyle w:val="2"/>
        <w:spacing w:after="0" w:line="240" w:lineRule="exact"/>
        <w:ind w:firstLine="5103"/>
        <w:rPr>
          <w:iCs/>
          <w:sz w:val="28"/>
          <w:szCs w:val="28"/>
        </w:rPr>
      </w:pPr>
      <w:r w:rsidRPr="003E468A">
        <w:rPr>
          <w:iCs/>
          <w:sz w:val="28"/>
          <w:szCs w:val="28"/>
        </w:rPr>
        <w:t>открытого научно-инженерного</w:t>
      </w:r>
    </w:p>
    <w:p w:rsidR="00EF3390" w:rsidRPr="00D41AC8" w:rsidRDefault="00EF3390" w:rsidP="00EF3390">
      <w:pPr>
        <w:pStyle w:val="2"/>
        <w:spacing w:after="0" w:line="240" w:lineRule="exact"/>
        <w:ind w:firstLine="5103"/>
        <w:rPr>
          <w:sz w:val="28"/>
          <w:szCs w:val="28"/>
        </w:rPr>
      </w:pPr>
      <w:r>
        <w:rPr>
          <w:iCs/>
          <w:sz w:val="28"/>
          <w:szCs w:val="28"/>
        </w:rPr>
        <w:t xml:space="preserve">исследовательского </w:t>
      </w:r>
      <w:r w:rsidRPr="003E468A">
        <w:rPr>
          <w:iCs/>
          <w:sz w:val="28"/>
          <w:szCs w:val="28"/>
        </w:rPr>
        <w:t>конкурса</w:t>
      </w:r>
    </w:p>
    <w:p w:rsidR="000F31B6" w:rsidRDefault="000F31B6" w:rsidP="00780388">
      <w:pPr>
        <w:ind w:firstLine="709"/>
        <w:jc w:val="center"/>
        <w:rPr>
          <w:b/>
          <w:sz w:val="28"/>
          <w:szCs w:val="28"/>
        </w:rPr>
      </w:pPr>
    </w:p>
    <w:p w:rsidR="00643E24" w:rsidRPr="00D41AC8" w:rsidRDefault="00643E24" w:rsidP="00780388">
      <w:pPr>
        <w:ind w:firstLine="709"/>
        <w:jc w:val="center"/>
        <w:rPr>
          <w:b/>
          <w:sz w:val="28"/>
          <w:szCs w:val="28"/>
        </w:rPr>
      </w:pPr>
    </w:p>
    <w:p w:rsidR="00212626" w:rsidRPr="00643E24" w:rsidRDefault="000F31B6" w:rsidP="00780388">
      <w:pPr>
        <w:ind w:firstLine="709"/>
        <w:jc w:val="center"/>
        <w:rPr>
          <w:sz w:val="28"/>
          <w:szCs w:val="28"/>
        </w:rPr>
      </w:pPr>
      <w:r w:rsidRPr="00643E24">
        <w:rPr>
          <w:sz w:val="28"/>
          <w:szCs w:val="28"/>
        </w:rPr>
        <w:t>Т</w:t>
      </w:r>
      <w:r w:rsidR="00246143" w:rsidRPr="00643E24">
        <w:rPr>
          <w:sz w:val="28"/>
          <w:szCs w:val="28"/>
        </w:rPr>
        <w:t>ребования к содержанию и о</w:t>
      </w:r>
      <w:r w:rsidR="00212626" w:rsidRPr="00643E24">
        <w:rPr>
          <w:sz w:val="28"/>
          <w:szCs w:val="28"/>
        </w:rPr>
        <w:t xml:space="preserve">формлению работ, </w:t>
      </w:r>
    </w:p>
    <w:p w:rsidR="000F31B6" w:rsidRPr="00643E24" w:rsidRDefault="00212626" w:rsidP="00780388">
      <w:pPr>
        <w:ind w:firstLine="709"/>
        <w:jc w:val="center"/>
        <w:rPr>
          <w:sz w:val="28"/>
          <w:szCs w:val="28"/>
        </w:rPr>
      </w:pPr>
      <w:r w:rsidRPr="00643E24">
        <w:rPr>
          <w:sz w:val="28"/>
          <w:szCs w:val="28"/>
        </w:rPr>
        <w:t>демонстрационных материалов</w:t>
      </w:r>
    </w:p>
    <w:p w:rsidR="000F31B6" w:rsidRPr="00643E24" w:rsidRDefault="00967B28" w:rsidP="00967B28">
      <w:pPr>
        <w:tabs>
          <w:tab w:val="left" w:pos="7890"/>
        </w:tabs>
        <w:ind w:firstLine="709"/>
        <w:rPr>
          <w:sz w:val="20"/>
          <w:szCs w:val="28"/>
        </w:rPr>
      </w:pPr>
      <w:r w:rsidRPr="00643E24">
        <w:rPr>
          <w:sz w:val="28"/>
          <w:szCs w:val="28"/>
        </w:rPr>
        <w:tab/>
      </w:r>
    </w:p>
    <w:p w:rsidR="000F31B6" w:rsidRPr="00643E24" w:rsidRDefault="000F31B6" w:rsidP="00680F21">
      <w:pPr>
        <w:ind w:firstLine="709"/>
        <w:jc w:val="center"/>
        <w:rPr>
          <w:sz w:val="28"/>
          <w:szCs w:val="28"/>
        </w:rPr>
      </w:pPr>
      <w:r w:rsidRPr="00643E24">
        <w:rPr>
          <w:sz w:val="28"/>
          <w:szCs w:val="28"/>
        </w:rPr>
        <w:t>Общие требования</w:t>
      </w:r>
    </w:p>
    <w:p w:rsidR="001B6B05" w:rsidRPr="00680F21" w:rsidRDefault="002B07EA" w:rsidP="00680F21">
      <w:pPr>
        <w:ind w:firstLine="709"/>
        <w:jc w:val="both"/>
        <w:rPr>
          <w:sz w:val="28"/>
          <w:szCs w:val="28"/>
        </w:rPr>
      </w:pPr>
      <w:r w:rsidRPr="00680F21">
        <w:rPr>
          <w:sz w:val="28"/>
          <w:szCs w:val="28"/>
        </w:rPr>
        <w:t xml:space="preserve">Для участия в Конкурсе </w:t>
      </w:r>
      <w:r w:rsidR="001B6B05" w:rsidRPr="00680F21">
        <w:rPr>
          <w:sz w:val="28"/>
          <w:szCs w:val="28"/>
        </w:rPr>
        <w:t xml:space="preserve">направляются </w:t>
      </w:r>
      <w:r w:rsidRPr="00680F21">
        <w:rPr>
          <w:sz w:val="28"/>
          <w:szCs w:val="28"/>
        </w:rPr>
        <w:t>научн</w:t>
      </w:r>
      <w:r w:rsidR="001B6B05" w:rsidRPr="00680F21">
        <w:rPr>
          <w:sz w:val="28"/>
          <w:szCs w:val="28"/>
        </w:rPr>
        <w:t>ые исследования</w:t>
      </w:r>
      <w:r w:rsidRPr="00680F21">
        <w:rPr>
          <w:sz w:val="28"/>
          <w:szCs w:val="28"/>
        </w:rPr>
        <w:t>, отвеча</w:t>
      </w:r>
      <w:r w:rsidRPr="00680F21">
        <w:rPr>
          <w:sz w:val="28"/>
          <w:szCs w:val="28"/>
        </w:rPr>
        <w:t>ю</w:t>
      </w:r>
      <w:r w:rsidRPr="00680F21">
        <w:rPr>
          <w:sz w:val="28"/>
          <w:szCs w:val="28"/>
        </w:rPr>
        <w:t xml:space="preserve">щее тематике секций Конкурса. </w:t>
      </w:r>
    </w:p>
    <w:p w:rsidR="002B07EA" w:rsidRPr="00680F21" w:rsidRDefault="001B6B05" w:rsidP="00680F21">
      <w:pPr>
        <w:ind w:firstLine="709"/>
        <w:jc w:val="both"/>
        <w:rPr>
          <w:spacing w:val="5"/>
          <w:sz w:val="28"/>
          <w:szCs w:val="28"/>
        </w:rPr>
      </w:pPr>
      <w:r w:rsidRPr="00680F21">
        <w:rPr>
          <w:sz w:val="28"/>
          <w:szCs w:val="28"/>
        </w:rPr>
        <w:t>Р</w:t>
      </w:r>
      <w:r w:rsidR="002B07EA" w:rsidRPr="00680F21">
        <w:rPr>
          <w:sz w:val="28"/>
          <w:szCs w:val="28"/>
        </w:rPr>
        <w:t>абота должна быть нереферативной и содержать элемент новизны.</w:t>
      </w:r>
      <w:r w:rsidR="00F50DA7" w:rsidRPr="00680F21">
        <w:rPr>
          <w:sz w:val="28"/>
          <w:szCs w:val="28"/>
        </w:rPr>
        <w:t xml:space="preserve"> </w:t>
      </w:r>
      <w:r w:rsidR="002B07EA" w:rsidRPr="00680F21">
        <w:rPr>
          <w:sz w:val="28"/>
          <w:szCs w:val="28"/>
        </w:rPr>
        <w:t>И</w:t>
      </w:r>
      <w:r w:rsidR="002B07EA" w:rsidRPr="00680F21">
        <w:rPr>
          <w:sz w:val="28"/>
          <w:szCs w:val="28"/>
        </w:rPr>
        <w:t>с</w:t>
      </w:r>
      <w:r w:rsidR="002B07EA" w:rsidRPr="00680F21">
        <w:rPr>
          <w:sz w:val="28"/>
          <w:szCs w:val="28"/>
        </w:rPr>
        <w:t>следование может носить теоретический характер, может быть описанием эк</w:t>
      </w:r>
      <w:r w:rsidR="002B07EA" w:rsidRPr="00680F21">
        <w:rPr>
          <w:sz w:val="28"/>
          <w:szCs w:val="28"/>
        </w:rPr>
        <w:t>с</w:t>
      </w:r>
      <w:r w:rsidR="002B07EA" w:rsidRPr="00680F21">
        <w:rPr>
          <w:sz w:val="28"/>
          <w:szCs w:val="28"/>
        </w:rPr>
        <w:t>перимента, техническим описанием инженерного проекта, инновационной компьютерной программой. Наряду с исследованием необходимо подготовить тезисы и полный вариант статьи своей научной работы в соответствии с треб</w:t>
      </w:r>
      <w:r w:rsidR="002B07EA" w:rsidRPr="00680F21">
        <w:rPr>
          <w:sz w:val="28"/>
          <w:szCs w:val="28"/>
        </w:rPr>
        <w:t>о</w:t>
      </w:r>
      <w:r w:rsidR="002B07EA" w:rsidRPr="00680F21">
        <w:rPr>
          <w:sz w:val="28"/>
          <w:szCs w:val="28"/>
        </w:rPr>
        <w:t xml:space="preserve">ваниями. </w:t>
      </w:r>
    </w:p>
    <w:p w:rsidR="00F50DA7" w:rsidRPr="00680F21" w:rsidRDefault="001B6B05" w:rsidP="00680F21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680F21">
        <w:rPr>
          <w:spacing w:val="5"/>
          <w:sz w:val="28"/>
          <w:szCs w:val="28"/>
        </w:rPr>
        <w:t xml:space="preserve">Исследовательская </w:t>
      </w:r>
      <w:r w:rsidR="002B07EA" w:rsidRPr="00680F21">
        <w:rPr>
          <w:spacing w:val="5"/>
          <w:sz w:val="28"/>
          <w:szCs w:val="28"/>
        </w:rPr>
        <w:t>работ</w:t>
      </w:r>
      <w:r w:rsidRPr="00680F21">
        <w:rPr>
          <w:spacing w:val="5"/>
          <w:sz w:val="28"/>
          <w:szCs w:val="28"/>
        </w:rPr>
        <w:t>а</w:t>
      </w:r>
      <w:r w:rsidR="002B07EA" w:rsidRPr="00680F21">
        <w:rPr>
          <w:spacing w:val="5"/>
          <w:sz w:val="28"/>
          <w:szCs w:val="28"/>
        </w:rPr>
        <w:t xml:space="preserve"> выполня</w:t>
      </w:r>
      <w:r w:rsidRPr="00680F21">
        <w:rPr>
          <w:spacing w:val="5"/>
          <w:sz w:val="28"/>
          <w:szCs w:val="28"/>
        </w:rPr>
        <w:t>е</w:t>
      </w:r>
      <w:r w:rsidR="002B07EA" w:rsidRPr="00680F21">
        <w:rPr>
          <w:spacing w:val="5"/>
          <w:sz w:val="28"/>
          <w:szCs w:val="28"/>
        </w:rPr>
        <w:t>тся на отдельных листах</w:t>
      </w:r>
      <w:r w:rsidRPr="00680F21">
        <w:rPr>
          <w:spacing w:val="5"/>
          <w:sz w:val="28"/>
          <w:szCs w:val="28"/>
        </w:rPr>
        <w:t xml:space="preserve">, листы </w:t>
      </w:r>
      <w:r w:rsidR="002B07EA" w:rsidRPr="00680F21">
        <w:rPr>
          <w:spacing w:val="5"/>
          <w:sz w:val="28"/>
          <w:szCs w:val="28"/>
        </w:rPr>
        <w:t xml:space="preserve">  между собой не скрепляются. </w:t>
      </w:r>
      <w:r w:rsidR="002B07EA" w:rsidRPr="00680F21">
        <w:rPr>
          <w:spacing w:val="4"/>
          <w:sz w:val="28"/>
          <w:szCs w:val="28"/>
        </w:rPr>
        <w:t>Каждый экземпляр работы должен быть ра</w:t>
      </w:r>
      <w:r w:rsidR="002B07EA" w:rsidRPr="00680F21">
        <w:rPr>
          <w:spacing w:val="4"/>
          <w:sz w:val="28"/>
          <w:szCs w:val="28"/>
        </w:rPr>
        <w:t>з</w:t>
      </w:r>
      <w:r w:rsidR="002B07EA" w:rsidRPr="00680F21">
        <w:rPr>
          <w:spacing w:val="4"/>
          <w:sz w:val="28"/>
          <w:szCs w:val="28"/>
        </w:rPr>
        <w:t>мещен в отдельной папке, не допускающей само</w:t>
      </w:r>
      <w:r w:rsidR="002B07EA" w:rsidRPr="00680F21">
        <w:rPr>
          <w:spacing w:val="3"/>
          <w:sz w:val="28"/>
          <w:szCs w:val="28"/>
        </w:rPr>
        <w:t>произвольного выпадения материалов.</w:t>
      </w:r>
    </w:p>
    <w:p w:rsidR="00C9433E" w:rsidRPr="00680F21" w:rsidRDefault="00C9433E" w:rsidP="00C9433E">
      <w:pPr>
        <w:ind w:firstLine="709"/>
        <w:jc w:val="both"/>
        <w:rPr>
          <w:spacing w:val="5"/>
          <w:sz w:val="28"/>
          <w:szCs w:val="28"/>
        </w:rPr>
      </w:pPr>
      <w:r w:rsidRPr="00C9433E">
        <w:rPr>
          <w:sz w:val="28"/>
          <w:szCs w:val="28"/>
        </w:rPr>
        <w:t>Работа выполняется на листах белой бумаги формата А4, ярким шри</w:t>
      </w:r>
      <w:r w:rsidRPr="00C9433E">
        <w:rPr>
          <w:sz w:val="28"/>
          <w:szCs w:val="28"/>
        </w:rPr>
        <w:t>ф</w:t>
      </w:r>
      <w:r w:rsidRPr="00C9433E">
        <w:rPr>
          <w:sz w:val="28"/>
          <w:szCs w:val="28"/>
        </w:rPr>
        <w:t>том. Размер шрифта - 12 кегль. Интервал полуторный.</w:t>
      </w:r>
    </w:p>
    <w:p w:rsidR="00751A51" w:rsidRDefault="00751A51" w:rsidP="00680F21">
      <w:pPr>
        <w:shd w:val="clear" w:color="auto" w:fill="FFFFFF"/>
        <w:ind w:firstLine="709"/>
        <w:jc w:val="center"/>
        <w:rPr>
          <w:b/>
          <w:spacing w:val="8"/>
          <w:sz w:val="28"/>
          <w:szCs w:val="28"/>
        </w:rPr>
      </w:pPr>
    </w:p>
    <w:p w:rsidR="000F31B6" w:rsidRPr="00643E24" w:rsidRDefault="000F31B6" w:rsidP="00680F21">
      <w:pPr>
        <w:shd w:val="clear" w:color="auto" w:fill="FFFFFF"/>
        <w:ind w:firstLine="709"/>
        <w:jc w:val="center"/>
        <w:rPr>
          <w:spacing w:val="8"/>
          <w:sz w:val="28"/>
          <w:szCs w:val="28"/>
        </w:rPr>
      </w:pPr>
      <w:r w:rsidRPr="00643E24">
        <w:rPr>
          <w:spacing w:val="8"/>
          <w:sz w:val="28"/>
          <w:szCs w:val="28"/>
        </w:rPr>
        <w:t>Состав работы</w:t>
      </w:r>
    </w:p>
    <w:p w:rsidR="00F50DA7" w:rsidRPr="00C9433E" w:rsidRDefault="00F50DA7" w:rsidP="00680F21">
      <w:pPr>
        <w:shd w:val="clear" w:color="auto" w:fill="FFFFFF"/>
        <w:tabs>
          <w:tab w:val="left" w:pos="6360"/>
        </w:tabs>
        <w:ind w:firstLine="709"/>
        <w:rPr>
          <w:bCs/>
          <w:sz w:val="28"/>
          <w:szCs w:val="28"/>
        </w:rPr>
      </w:pPr>
      <w:r w:rsidRPr="00C9433E">
        <w:rPr>
          <w:b/>
          <w:bCs/>
          <w:sz w:val="28"/>
          <w:szCs w:val="28"/>
          <w:u w:val="single"/>
        </w:rPr>
        <w:t>Тезисы</w:t>
      </w:r>
      <w:r w:rsidRPr="00C9433E">
        <w:rPr>
          <w:b/>
          <w:bCs/>
          <w:sz w:val="28"/>
          <w:szCs w:val="28"/>
        </w:rPr>
        <w:t xml:space="preserve"> </w:t>
      </w:r>
      <w:r w:rsidRPr="00C9433E">
        <w:rPr>
          <w:bCs/>
          <w:sz w:val="28"/>
          <w:szCs w:val="28"/>
        </w:rPr>
        <w:t>— это краткий научный текст, в котором изложены основные р</w:t>
      </w:r>
      <w:r w:rsidRPr="00C9433E">
        <w:rPr>
          <w:bCs/>
          <w:sz w:val="28"/>
          <w:szCs w:val="28"/>
        </w:rPr>
        <w:t>е</w:t>
      </w:r>
      <w:r w:rsidRPr="00C9433E">
        <w:rPr>
          <w:bCs/>
          <w:sz w:val="28"/>
          <w:szCs w:val="28"/>
        </w:rPr>
        <w:t>зультаты исследовательской работы или проекта, а</w:t>
      </w:r>
      <w:r w:rsidR="00F13683">
        <w:rPr>
          <w:bCs/>
          <w:sz w:val="28"/>
          <w:szCs w:val="28"/>
        </w:rPr>
        <w:t xml:space="preserve"> также методология их пол</w:t>
      </w:r>
      <w:r w:rsidR="00F13683">
        <w:rPr>
          <w:bCs/>
          <w:sz w:val="28"/>
          <w:szCs w:val="28"/>
        </w:rPr>
        <w:t>у</w:t>
      </w:r>
      <w:r w:rsidR="00F13683">
        <w:rPr>
          <w:bCs/>
          <w:sz w:val="28"/>
          <w:szCs w:val="28"/>
        </w:rPr>
        <w:t>чения:</w:t>
      </w:r>
    </w:p>
    <w:p w:rsidR="00F50DA7" w:rsidRPr="00C9433E" w:rsidRDefault="00F50DA7" w:rsidP="00680F21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rPr>
          <w:bCs/>
          <w:sz w:val="28"/>
          <w:szCs w:val="28"/>
        </w:rPr>
      </w:pPr>
      <w:r w:rsidRPr="00C9433E">
        <w:rPr>
          <w:bCs/>
          <w:sz w:val="28"/>
          <w:szCs w:val="28"/>
        </w:rPr>
        <w:t>не должны содержать подробных доказательств/описания процедур иссл</w:t>
      </w:r>
      <w:r w:rsidRPr="00C9433E">
        <w:rPr>
          <w:bCs/>
          <w:sz w:val="28"/>
          <w:szCs w:val="28"/>
        </w:rPr>
        <w:t>е</w:t>
      </w:r>
      <w:r w:rsidRPr="00C9433E">
        <w:rPr>
          <w:bCs/>
          <w:sz w:val="28"/>
          <w:szCs w:val="28"/>
        </w:rPr>
        <w:t>дования</w:t>
      </w:r>
      <w:r w:rsidR="00680F21" w:rsidRPr="00C9433E">
        <w:rPr>
          <w:bCs/>
          <w:sz w:val="28"/>
          <w:szCs w:val="28"/>
        </w:rPr>
        <w:t>;</w:t>
      </w:r>
    </w:p>
    <w:p w:rsidR="00F50DA7" w:rsidRPr="00C9433E" w:rsidRDefault="00F50DA7" w:rsidP="00680F21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rPr>
          <w:bCs/>
          <w:sz w:val="28"/>
          <w:szCs w:val="28"/>
        </w:rPr>
      </w:pPr>
      <w:r w:rsidRPr="00C9433E">
        <w:rPr>
          <w:bCs/>
          <w:sz w:val="28"/>
          <w:szCs w:val="28"/>
        </w:rPr>
        <w:t>должны давать четкое представление о проведенном исследовании</w:t>
      </w:r>
      <w:r w:rsidR="00680F21" w:rsidRPr="00C9433E">
        <w:rPr>
          <w:bCs/>
          <w:sz w:val="28"/>
          <w:szCs w:val="28"/>
        </w:rPr>
        <w:t>;</w:t>
      </w:r>
    </w:p>
    <w:p w:rsidR="00F50DA7" w:rsidRPr="00C9433E" w:rsidRDefault="00F50DA7" w:rsidP="00680F21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rPr>
          <w:bCs/>
          <w:sz w:val="28"/>
          <w:szCs w:val="28"/>
        </w:rPr>
      </w:pPr>
      <w:r w:rsidRPr="00C9433E">
        <w:rPr>
          <w:bCs/>
          <w:sz w:val="28"/>
          <w:szCs w:val="28"/>
        </w:rPr>
        <w:t>не должны содержать рисунков, графиков, схем и таблиц</w:t>
      </w:r>
      <w:r w:rsidR="00680F21" w:rsidRPr="00C9433E">
        <w:rPr>
          <w:bCs/>
          <w:sz w:val="28"/>
          <w:szCs w:val="28"/>
        </w:rPr>
        <w:t>.</w:t>
      </w:r>
    </w:p>
    <w:p w:rsidR="00D41AC8" w:rsidRPr="00680F21" w:rsidRDefault="000F31B6" w:rsidP="00680F21">
      <w:pPr>
        <w:shd w:val="clear" w:color="auto" w:fill="FFFFFF"/>
        <w:ind w:right="38" w:firstLine="709"/>
        <w:jc w:val="both"/>
        <w:rPr>
          <w:spacing w:val="2"/>
          <w:sz w:val="28"/>
          <w:szCs w:val="28"/>
        </w:rPr>
      </w:pPr>
      <w:r w:rsidRPr="00680F21">
        <w:rPr>
          <w:b/>
          <w:spacing w:val="-1"/>
          <w:sz w:val="28"/>
          <w:szCs w:val="28"/>
          <w:u w:val="single"/>
        </w:rPr>
        <w:t>Научная статья (описание работы).</w:t>
      </w:r>
      <w:r w:rsidRPr="00680F21">
        <w:rPr>
          <w:spacing w:val="-1"/>
          <w:sz w:val="28"/>
          <w:szCs w:val="28"/>
        </w:rPr>
        <w:t xml:space="preserve"> Статья в сопровождении иллюстр</w:t>
      </w:r>
      <w:r w:rsidRPr="00680F21">
        <w:rPr>
          <w:spacing w:val="-1"/>
          <w:sz w:val="28"/>
          <w:szCs w:val="28"/>
        </w:rPr>
        <w:t>а</w:t>
      </w:r>
      <w:r w:rsidRPr="00680F21">
        <w:rPr>
          <w:spacing w:val="-1"/>
          <w:sz w:val="28"/>
          <w:szCs w:val="28"/>
        </w:rPr>
        <w:t>ций (чертежи, графики, таблицы, фотографии) представляет собой описание и</w:t>
      </w:r>
      <w:r w:rsidRPr="00680F21">
        <w:rPr>
          <w:spacing w:val="-1"/>
          <w:sz w:val="28"/>
          <w:szCs w:val="28"/>
        </w:rPr>
        <w:t>с</w:t>
      </w:r>
      <w:r w:rsidRPr="00680F21">
        <w:rPr>
          <w:spacing w:val="-1"/>
          <w:sz w:val="28"/>
          <w:szCs w:val="28"/>
        </w:rPr>
        <w:t xml:space="preserve">следовательской (творческой) работы.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</w:t>
      </w:r>
      <w:r w:rsidRPr="00680F21">
        <w:rPr>
          <w:spacing w:val="2"/>
          <w:sz w:val="28"/>
          <w:szCs w:val="28"/>
        </w:rPr>
        <w:t xml:space="preserve">дополнительно не более 10 стандартных страниц. </w:t>
      </w:r>
    </w:p>
    <w:p w:rsidR="00D41AC8" w:rsidRPr="00680F21" w:rsidRDefault="00D41AC8" w:rsidP="00680F21">
      <w:pPr>
        <w:ind w:firstLine="709"/>
        <w:rPr>
          <w:sz w:val="28"/>
          <w:szCs w:val="28"/>
        </w:rPr>
      </w:pPr>
      <w:r w:rsidRPr="00680F21">
        <w:rPr>
          <w:sz w:val="28"/>
          <w:szCs w:val="28"/>
        </w:rPr>
        <w:t>Научная статья традиционно состоит из следующих разделов: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оглавление</w:t>
      </w:r>
      <w:r w:rsidR="00F13683">
        <w:rPr>
          <w:sz w:val="28"/>
          <w:szCs w:val="28"/>
        </w:rPr>
        <w:t>;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введение с постановкой цели и задач исследования</w:t>
      </w:r>
      <w:r w:rsidR="00F13683">
        <w:rPr>
          <w:sz w:val="28"/>
          <w:szCs w:val="28"/>
        </w:rPr>
        <w:t>;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материалы и методы исследования</w:t>
      </w:r>
      <w:r w:rsidR="00F13683">
        <w:rPr>
          <w:sz w:val="28"/>
          <w:szCs w:val="28"/>
        </w:rPr>
        <w:t>;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обзор литературы</w:t>
      </w:r>
      <w:r w:rsidR="004D6549">
        <w:rPr>
          <w:sz w:val="28"/>
          <w:szCs w:val="28"/>
        </w:rPr>
        <w:t>;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результаты исследования и их обсуждение</w:t>
      </w:r>
      <w:r w:rsidR="004D6549">
        <w:rPr>
          <w:sz w:val="28"/>
          <w:szCs w:val="28"/>
        </w:rPr>
        <w:t>;</w:t>
      </w:r>
    </w:p>
    <w:p w:rsidR="00D41AC8" w:rsidRPr="00680F21" w:rsidRDefault="00D41AC8" w:rsidP="00680F2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284"/>
        <w:jc w:val="both"/>
        <w:rPr>
          <w:spacing w:val="5"/>
          <w:sz w:val="28"/>
          <w:szCs w:val="28"/>
        </w:rPr>
      </w:pPr>
      <w:r w:rsidRPr="00680F21">
        <w:rPr>
          <w:sz w:val="28"/>
          <w:szCs w:val="28"/>
        </w:rPr>
        <w:t>выводы</w:t>
      </w:r>
      <w:r w:rsidR="004D6549">
        <w:rPr>
          <w:sz w:val="28"/>
          <w:szCs w:val="28"/>
        </w:rPr>
        <w:t>;</w:t>
      </w:r>
    </w:p>
    <w:p w:rsidR="00D41AC8" w:rsidRPr="00680F21" w:rsidRDefault="00D41AC8" w:rsidP="00680F2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284"/>
        <w:jc w:val="both"/>
        <w:rPr>
          <w:spacing w:val="5"/>
          <w:sz w:val="28"/>
          <w:szCs w:val="28"/>
        </w:rPr>
      </w:pPr>
      <w:r w:rsidRPr="00680F21">
        <w:rPr>
          <w:sz w:val="28"/>
          <w:szCs w:val="28"/>
        </w:rPr>
        <w:t>список литературы</w:t>
      </w:r>
      <w:r w:rsidR="004D6549">
        <w:rPr>
          <w:spacing w:val="5"/>
          <w:sz w:val="28"/>
          <w:szCs w:val="28"/>
        </w:rPr>
        <w:t>.</w:t>
      </w:r>
    </w:p>
    <w:p w:rsidR="000F31B6" w:rsidRPr="00680F21" w:rsidRDefault="000F31B6" w:rsidP="00680F21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680F21">
        <w:rPr>
          <w:b/>
          <w:spacing w:val="2"/>
          <w:sz w:val="28"/>
          <w:szCs w:val="28"/>
          <w:u w:val="single"/>
        </w:rPr>
        <w:lastRenderedPageBreak/>
        <w:t>Иллюстрации</w:t>
      </w:r>
      <w:r w:rsidRPr="00680F21">
        <w:rPr>
          <w:spacing w:val="2"/>
          <w:sz w:val="28"/>
          <w:szCs w:val="28"/>
        </w:rPr>
        <w:t xml:space="preserve"> выполняются на отдельных </w:t>
      </w:r>
      <w:r w:rsidRPr="00680F21">
        <w:rPr>
          <w:sz w:val="28"/>
          <w:szCs w:val="28"/>
        </w:rPr>
        <w:t>страницах, которые разм</w:t>
      </w:r>
      <w:r w:rsidRPr="00680F21">
        <w:rPr>
          <w:sz w:val="28"/>
          <w:szCs w:val="28"/>
        </w:rPr>
        <w:t>е</w:t>
      </w:r>
      <w:r w:rsidRPr="00680F21">
        <w:rPr>
          <w:sz w:val="28"/>
          <w:szCs w:val="28"/>
        </w:rPr>
        <w:t xml:space="preserve">щаются после ссылок в основном тексте. Не допускается увеличение </w:t>
      </w:r>
      <w:r w:rsidRPr="00680F21">
        <w:rPr>
          <w:spacing w:val="-3"/>
          <w:sz w:val="28"/>
          <w:szCs w:val="28"/>
        </w:rPr>
        <w:t>формата страниц, склейка страниц иллюстраций буклетом и т.п. Нумерация страниц пр</w:t>
      </w:r>
      <w:r w:rsidRPr="00680F21">
        <w:rPr>
          <w:spacing w:val="-3"/>
          <w:sz w:val="28"/>
          <w:szCs w:val="28"/>
        </w:rPr>
        <w:t>о</w:t>
      </w:r>
      <w:r w:rsidRPr="00680F21">
        <w:rPr>
          <w:spacing w:val="-3"/>
          <w:sz w:val="28"/>
          <w:szCs w:val="28"/>
        </w:rPr>
        <w:t xml:space="preserve">изводится в </w:t>
      </w:r>
      <w:r w:rsidRPr="00680F21">
        <w:rPr>
          <w:spacing w:val="3"/>
          <w:sz w:val="28"/>
          <w:szCs w:val="28"/>
        </w:rPr>
        <w:t>правом верхнем углу. Основной текст доклада нумеруется ара</w:t>
      </w:r>
      <w:r w:rsidRPr="00680F21">
        <w:rPr>
          <w:spacing w:val="3"/>
          <w:sz w:val="28"/>
          <w:szCs w:val="28"/>
        </w:rPr>
        <w:t>б</w:t>
      </w:r>
      <w:r w:rsidRPr="00680F21">
        <w:rPr>
          <w:spacing w:val="3"/>
          <w:sz w:val="28"/>
          <w:szCs w:val="28"/>
        </w:rPr>
        <w:t xml:space="preserve">скими цифрами, страницы </w:t>
      </w:r>
      <w:r w:rsidRPr="00680F21">
        <w:rPr>
          <w:spacing w:val="5"/>
          <w:sz w:val="28"/>
          <w:szCs w:val="28"/>
        </w:rPr>
        <w:t>иллюстраций - римскими цифрами.</w:t>
      </w:r>
    </w:p>
    <w:p w:rsidR="002B07EA" w:rsidRPr="00680F21" w:rsidRDefault="000F31B6" w:rsidP="00680F21">
      <w:pPr>
        <w:shd w:val="clear" w:color="auto" w:fill="FFFFFF"/>
        <w:tabs>
          <w:tab w:val="left" w:pos="1296"/>
        </w:tabs>
        <w:ind w:firstLine="709"/>
        <w:jc w:val="both"/>
        <w:rPr>
          <w:spacing w:val="4"/>
          <w:sz w:val="28"/>
          <w:szCs w:val="28"/>
        </w:rPr>
      </w:pPr>
      <w:r w:rsidRPr="00680F21">
        <w:rPr>
          <w:b/>
          <w:spacing w:val="4"/>
          <w:sz w:val="28"/>
          <w:szCs w:val="28"/>
          <w:u w:val="single"/>
        </w:rPr>
        <w:t>Титульный лист</w:t>
      </w:r>
      <w:r w:rsidRPr="00680F21">
        <w:rPr>
          <w:spacing w:val="4"/>
          <w:sz w:val="28"/>
          <w:szCs w:val="28"/>
        </w:rPr>
        <w:t xml:space="preserve"> содержит следующие атрибуты: </w:t>
      </w:r>
    </w:p>
    <w:p w:rsidR="002B07EA" w:rsidRPr="00680F21" w:rsidRDefault="00680F21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названия мероприятия и работы;</w:t>
      </w:r>
    </w:p>
    <w:p w:rsidR="002B07EA" w:rsidRPr="00680F21" w:rsidRDefault="000F31B6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-1"/>
          <w:sz w:val="28"/>
          <w:szCs w:val="28"/>
        </w:rPr>
      </w:pPr>
      <w:r w:rsidRPr="00680F21">
        <w:rPr>
          <w:spacing w:val="-1"/>
          <w:sz w:val="28"/>
          <w:szCs w:val="28"/>
        </w:rPr>
        <w:t>населенн</w:t>
      </w:r>
      <w:r w:rsidR="00DB1065" w:rsidRPr="00680F21">
        <w:rPr>
          <w:spacing w:val="-1"/>
          <w:sz w:val="28"/>
          <w:szCs w:val="28"/>
        </w:rPr>
        <w:t>ый</w:t>
      </w:r>
      <w:r w:rsidRPr="00680F21">
        <w:rPr>
          <w:spacing w:val="-1"/>
          <w:sz w:val="28"/>
          <w:szCs w:val="28"/>
        </w:rPr>
        <w:t xml:space="preserve"> пункт; </w:t>
      </w:r>
    </w:p>
    <w:p w:rsidR="002B07EA" w:rsidRPr="00680F21" w:rsidRDefault="000F31B6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-1"/>
          <w:sz w:val="28"/>
          <w:szCs w:val="28"/>
        </w:rPr>
      </w:pPr>
      <w:r w:rsidRPr="00680F21">
        <w:rPr>
          <w:spacing w:val="-1"/>
          <w:sz w:val="28"/>
          <w:szCs w:val="28"/>
        </w:rPr>
        <w:t xml:space="preserve">сведения об авторах (фамилия, имя, отчество, </w:t>
      </w:r>
      <w:r w:rsidR="001B6B05" w:rsidRPr="00680F21">
        <w:rPr>
          <w:spacing w:val="-1"/>
          <w:sz w:val="28"/>
          <w:szCs w:val="28"/>
        </w:rPr>
        <w:t>общеобразовательная орган</w:t>
      </w:r>
      <w:r w:rsidR="001B6B05" w:rsidRPr="00680F21">
        <w:rPr>
          <w:spacing w:val="-1"/>
          <w:sz w:val="28"/>
          <w:szCs w:val="28"/>
        </w:rPr>
        <w:t>и</w:t>
      </w:r>
      <w:r w:rsidR="001B6B05" w:rsidRPr="00680F21">
        <w:rPr>
          <w:spacing w:val="-1"/>
          <w:sz w:val="28"/>
          <w:szCs w:val="28"/>
        </w:rPr>
        <w:t xml:space="preserve">зация, </w:t>
      </w:r>
      <w:r w:rsidRPr="00680F21">
        <w:rPr>
          <w:spacing w:val="-1"/>
          <w:sz w:val="28"/>
          <w:szCs w:val="28"/>
        </w:rPr>
        <w:t>класс);</w:t>
      </w:r>
    </w:p>
    <w:p w:rsidR="000F31B6" w:rsidRPr="00680F21" w:rsidRDefault="002B07EA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-5"/>
          <w:sz w:val="28"/>
          <w:szCs w:val="28"/>
        </w:rPr>
      </w:pPr>
      <w:r w:rsidRPr="00680F21">
        <w:rPr>
          <w:spacing w:val="-1"/>
          <w:sz w:val="28"/>
          <w:szCs w:val="28"/>
        </w:rPr>
        <w:t>сведения о</w:t>
      </w:r>
      <w:r w:rsidR="000F31B6" w:rsidRPr="00680F21">
        <w:rPr>
          <w:spacing w:val="-1"/>
          <w:sz w:val="28"/>
          <w:szCs w:val="28"/>
        </w:rPr>
        <w:t xml:space="preserve"> </w:t>
      </w:r>
      <w:r w:rsidR="000F31B6" w:rsidRPr="00680F21">
        <w:rPr>
          <w:spacing w:val="-5"/>
          <w:sz w:val="28"/>
          <w:szCs w:val="28"/>
        </w:rPr>
        <w:t xml:space="preserve">научных руководителях (фамилия, имя, отчество, ученая степень и звание, должность, место работы). </w:t>
      </w:r>
    </w:p>
    <w:p w:rsidR="000F31B6" w:rsidRPr="00680F21" w:rsidRDefault="000F31B6" w:rsidP="00680F21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680F21">
        <w:rPr>
          <w:spacing w:val="1"/>
          <w:sz w:val="28"/>
          <w:szCs w:val="28"/>
        </w:rPr>
        <w:t xml:space="preserve">На первой странице статьи сначала печатается стандартный заголовок, далее следует </w:t>
      </w:r>
      <w:r w:rsidRPr="00680F21">
        <w:rPr>
          <w:spacing w:val="5"/>
          <w:sz w:val="28"/>
          <w:szCs w:val="28"/>
        </w:rPr>
        <w:t>текст статьи, список литературы в порядке упоминания в те</w:t>
      </w:r>
      <w:r w:rsidRPr="00680F21">
        <w:rPr>
          <w:spacing w:val="5"/>
          <w:sz w:val="28"/>
          <w:szCs w:val="28"/>
        </w:rPr>
        <w:t>к</w:t>
      </w:r>
      <w:r w:rsidRPr="00680F21">
        <w:rPr>
          <w:spacing w:val="5"/>
          <w:sz w:val="28"/>
          <w:szCs w:val="28"/>
        </w:rPr>
        <w:t>сте. Сокращения в</w:t>
      </w:r>
      <w:r w:rsidRPr="00680F21">
        <w:rPr>
          <w:spacing w:val="3"/>
          <w:sz w:val="28"/>
          <w:szCs w:val="28"/>
        </w:rPr>
        <w:t xml:space="preserve"> названии статьи не допускаются.</w:t>
      </w:r>
    </w:p>
    <w:p w:rsidR="000F31B6" w:rsidRDefault="000F31B6" w:rsidP="00680F2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80F21">
        <w:rPr>
          <w:spacing w:val="6"/>
          <w:sz w:val="28"/>
          <w:szCs w:val="28"/>
        </w:rPr>
        <w:t xml:space="preserve">Если в состав работы входит компьютерная программа, то к работе прилагается </w:t>
      </w:r>
      <w:r w:rsidRPr="00680F21">
        <w:rPr>
          <w:spacing w:val="-5"/>
          <w:sz w:val="28"/>
          <w:szCs w:val="28"/>
        </w:rPr>
        <w:t>исполняемый программный модуль</w:t>
      </w:r>
      <w:r w:rsidRPr="00680F21">
        <w:rPr>
          <w:spacing w:val="2"/>
          <w:sz w:val="28"/>
          <w:szCs w:val="28"/>
        </w:rPr>
        <w:t>.</w:t>
      </w:r>
    </w:p>
    <w:p w:rsidR="003C4DC4" w:rsidRPr="00680F21" w:rsidRDefault="003C4DC4" w:rsidP="00680F2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A90D34" w:rsidRPr="00643E24" w:rsidRDefault="00A90D34" w:rsidP="00680F21">
      <w:pPr>
        <w:jc w:val="center"/>
        <w:outlineLvl w:val="2"/>
        <w:rPr>
          <w:sz w:val="28"/>
          <w:szCs w:val="28"/>
        </w:rPr>
      </w:pPr>
      <w:r w:rsidRPr="00643E24">
        <w:rPr>
          <w:bCs/>
          <w:sz w:val="28"/>
          <w:szCs w:val="28"/>
        </w:rPr>
        <w:t>Оформление стендов</w:t>
      </w:r>
    </w:p>
    <w:p w:rsidR="00A90D34" w:rsidRPr="00AB6F85" w:rsidRDefault="00A90D34" w:rsidP="00680F21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AB6F85">
        <w:rPr>
          <w:sz w:val="28"/>
          <w:szCs w:val="28"/>
        </w:rPr>
        <w:t>Постер для презентации проекта должен быть по размеру формата А0 в вертикальной ориентации.</w:t>
      </w:r>
    </w:p>
    <w:p w:rsidR="00A90D34" w:rsidRPr="00AB6F85" w:rsidRDefault="00A90D34" w:rsidP="004F669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B6F85">
        <w:rPr>
          <w:sz w:val="28"/>
          <w:szCs w:val="28"/>
        </w:rPr>
        <w:t>На постере должно быть оставлено место под регистрационный бланк размера А4 и под номер проекта в секции размером 10×10 см как указано на схеме ниже.</w:t>
      </w:r>
    </w:p>
    <w:p w:rsidR="00A90D34" w:rsidRPr="00AB6F85" w:rsidRDefault="00A90D34" w:rsidP="00C9433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B6F85">
        <w:rPr>
          <w:sz w:val="28"/>
          <w:szCs w:val="28"/>
        </w:rPr>
        <w:t>На постере и других демонстрационных материалах не должно быть и</w:t>
      </w:r>
      <w:r w:rsidRPr="00AB6F85">
        <w:rPr>
          <w:sz w:val="28"/>
          <w:szCs w:val="28"/>
        </w:rPr>
        <w:t>н</w:t>
      </w:r>
      <w:r w:rsidRPr="00AB6F85">
        <w:rPr>
          <w:sz w:val="28"/>
          <w:szCs w:val="28"/>
        </w:rPr>
        <w:t>формации рекламного характера и информации, запрещённой законодател</w:t>
      </w:r>
      <w:r w:rsidRPr="00AB6F85">
        <w:rPr>
          <w:sz w:val="28"/>
          <w:szCs w:val="28"/>
        </w:rPr>
        <w:t>ь</w:t>
      </w:r>
      <w:r w:rsidRPr="00AB6F85">
        <w:rPr>
          <w:sz w:val="28"/>
          <w:szCs w:val="28"/>
        </w:rPr>
        <w:t>ством Р</w:t>
      </w:r>
      <w:r w:rsidR="00C9433E">
        <w:rPr>
          <w:sz w:val="28"/>
          <w:szCs w:val="28"/>
        </w:rPr>
        <w:t xml:space="preserve">оссийской </w:t>
      </w:r>
      <w:r w:rsidRPr="00AB6F85">
        <w:rPr>
          <w:sz w:val="28"/>
          <w:szCs w:val="28"/>
        </w:rPr>
        <w:t>Ф</w:t>
      </w:r>
      <w:r w:rsidR="00C9433E">
        <w:rPr>
          <w:sz w:val="28"/>
          <w:szCs w:val="28"/>
        </w:rPr>
        <w:t>едерации</w:t>
      </w:r>
      <w:r w:rsidRPr="00AB6F85">
        <w:rPr>
          <w:sz w:val="28"/>
          <w:szCs w:val="28"/>
        </w:rPr>
        <w:t>.</w:t>
      </w:r>
    </w:p>
    <w:p w:rsidR="00A90D34" w:rsidRPr="00AB6F85" w:rsidRDefault="00A90D34" w:rsidP="00C9433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B6F85">
        <w:rPr>
          <w:sz w:val="28"/>
          <w:szCs w:val="28"/>
        </w:rPr>
        <w:t>На постере должны отсутствовать личные сведения об участнике Ко</w:t>
      </w:r>
      <w:r w:rsidRPr="00AB6F85">
        <w:rPr>
          <w:sz w:val="28"/>
          <w:szCs w:val="28"/>
        </w:rPr>
        <w:t>н</w:t>
      </w:r>
      <w:r w:rsidRPr="00AB6F85">
        <w:rPr>
          <w:sz w:val="28"/>
          <w:szCs w:val="28"/>
        </w:rPr>
        <w:t>курса, информация о научном руководителе и учебном заведении, где провод</w:t>
      </w:r>
      <w:r w:rsidRPr="00AB6F85">
        <w:rPr>
          <w:sz w:val="28"/>
          <w:szCs w:val="28"/>
        </w:rPr>
        <w:t>и</w:t>
      </w:r>
      <w:r w:rsidRPr="00AB6F85">
        <w:rPr>
          <w:sz w:val="28"/>
          <w:szCs w:val="28"/>
        </w:rPr>
        <w:t>лось исследование.</w:t>
      </w:r>
    </w:p>
    <w:p w:rsidR="00A90D34" w:rsidRDefault="00A90D34" w:rsidP="00C9433E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B6F85">
        <w:rPr>
          <w:sz w:val="28"/>
          <w:szCs w:val="28"/>
        </w:rPr>
        <w:t>Если работа выполнена в научном учреждении или компании, то нео</w:t>
      </w:r>
      <w:r w:rsidRPr="00AB6F85">
        <w:rPr>
          <w:sz w:val="28"/>
          <w:szCs w:val="28"/>
        </w:rPr>
        <w:t>б</w:t>
      </w:r>
      <w:r w:rsidRPr="00AB6F85">
        <w:rPr>
          <w:sz w:val="28"/>
          <w:szCs w:val="28"/>
        </w:rPr>
        <w:t>ходимо иметь разрешение на её представление, подписанное руководителем. Если разрешения нет, то участник должен предоставить документ,</w:t>
      </w:r>
      <w:r w:rsidRPr="00680F21">
        <w:rPr>
          <w:sz w:val="28"/>
          <w:szCs w:val="28"/>
        </w:rPr>
        <w:t xml:space="preserve"> </w:t>
      </w:r>
      <w:r w:rsidRPr="00AB6F85">
        <w:rPr>
          <w:sz w:val="28"/>
          <w:szCs w:val="28"/>
        </w:rPr>
        <w:t>где по</w:t>
      </w:r>
      <w:r w:rsidRPr="00AB6F85">
        <w:rPr>
          <w:sz w:val="28"/>
          <w:szCs w:val="28"/>
        </w:rPr>
        <w:t>д</w:t>
      </w:r>
      <w:r w:rsidRPr="00AB6F85">
        <w:rPr>
          <w:sz w:val="28"/>
          <w:szCs w:val="28"/>
        </w:rPr>
        <w:t>тверждает личную ответственность за проект.</w:t>
      </w:r>
    </w:p>
    <w:p w:rsidR="00680F21" w:rsidRPr="00967B28" w:rsidRDefault="00680F21" w:rsidP="00680F21">
      <w:pPr>
        <w:ind w:left="567"/>
        <w:rPr>
          <w:sz w:val="1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680F21" w:rsidTr="00680F21">
        <w:tc>
          <w:tcPr>
            <w:tcW w:w="3681" w:type="dxa"/>
          </w:tcPr>
          <w:p w:rsidR="00680F21" w:rsidRPr="00680F21" w:rsidRDefault="00680F21" w:rsidP="00967B28">
            <w:pPr>
              <w:spacing w:line="216" w:lineRule="auto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Постер</w:t>
            </w:r>
            <w:r w:rsidR="009911B2">
              <w:rPr>
                <w:bCs/>
                <w:color w:val="000000"/>
                <w:sz w:val="28"/>
                <w:szCs w:val="28"/>
              </w:rPr>
              <w:t xml:space="preserve"> – р</w:t>
            </w:r>
            <w:r w:rsidRPr="00680F21">
              <w:rPr>
                <w:bCs/>
                <w:color w:val="000000"/>
                <w:sz w:val="28"/>
                <w:szCs w:val="28"/>
              </w:rPr>
              <w:t>азмер А0, 840х1200 мм, вертикальный.</w:t>
            </w:r>
          </w:p>
          <w:p w:rsidR="00680F21" w:rsidRPr="00680F21" w:rsidRDefault="00680F21" w:rsidP="00967B28">
            <w:pPr>
              <w:spacing w:line="216" w:lineRule="auto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На постере должно быть:</w:t>
            </w:r>
          </w:p>
          <w:p w:rsidR="00680F21" w:rsidRPr="00680F21" w:rsidRDefault="004F669E" w:rsidP="00967B28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spacing w:line="216" w:lineRule="auto"/>
              <w:ind w:left="313" w:hanging="3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="00680F21" w:rsidRPr="00680F21">
              <w:rPr>
                <w:bCs/>
                <w:color w:val="000000"/>
                <w:sz w:val="28"/>
                <w:szCs w:val="28"/>
              </w:rPr>
              <w:t>ступление</w:t>
            </w:r>
            <w:r w:rsidR="003D7CF1">
              <w:rPr>
                <w:bCs/>
                <w:color w:val="000000"/>
                <w:sz w:val="28"/>
                <w:szCs w:val="28"/>
              </w:rPr>
              <w:t>;</w:t>
            </w:r>
          </w:p>
          <w:p w:rsidR="00680F21" w:rsidRPr="00680F21" w:rsidRDefault="003D7CF1" w:rsidP="00967B28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spacing w:line="216" w:lineRule="auto"/>
              <w:ind w:left="313" w:hanging="3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680F21" w:rsidRPr="00680F21">
              <w:rPr>
                <w:bCs/>
                <w:color w:val="000000"/>
                <w:sz w:val="28"/>
                <w:szCs w:val="28"/>
              </w:rPr>
              <w:t>етодология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80F21" w:rsidRPr="00680F21" w:rsidRDefault="003D7CF1" w:rsidP="00967B28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spacing w:line="216" w:lineRule="auto"/>
              <w:ind w:left="313" w:hanging="3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="00680F21" w:rsidRPr="00680F21">
              <w:rPr>
                <w:bCs/>
                <w:color w:val="000000"/>
                <w:sz w:val="28"/>
                <w:szCs w:val="28"/>
              </w:rPr>
              <w:t>езультаты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80F21" w:rsidRPr="00680F21" w:rsidRDefault="003D7CF1" w:rsidP="00967B28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spacing w:line="216" w:lineRule="auto"/>
              <w:ind w:left="313" w:hanging="3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="00680F21" w:rsidRPr="00680F21">
              <w:rPr>
                <w:bCs/>
                <w:color w:val="000000"/>
                <w:sz w:val="28"/>
                <w:szCs w:val="28"/>
              </w:rPr>
              <w:t>аключение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80F21" w:rsidRPr="00680F21" w:rsidRDefault="003D7CF1" w:rsidP="00967B28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spacing w:line="216" w:lineRule="auto"/>
              <w:ind w:left="313" w:hanging="3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680F21" w:rsidRPr="00680F21">
              <w:rPr>
                <w:bCs/>
                <w:color w:val="000000"/>
                <w:sz w:val="28"/>
                <w:szCs w:val="28"/>
              </w:rPr>
              <w:t>писок использованной литературы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80F21" w:rsidRDefault="003D7CF1" w:rsidP="00967B28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spacing w:line="216" w:lineRule="auto"/>
              <w:ind w:left="313" w:hanging="3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</w:t>
            </w:r>
            <w:r w:rsidR="00680F21" w:rsidRPr="00680F21">
              <w:rPr>
                <w:bCs/>
                <w:color w:val="000000"/>
                <w:sz w:val="28"/>
                <w:szCs w:val="28"/>
              </w:rPr>
              <w:t>отографии / графики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948" w:type="dxa"/>
          </w:tcPr>
          <w:p w:rsidR="00680F21" w:rsidRDefault="00680F21" w:rsidP="000F31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5715</wp:posOffset>
                  </wp:positionV>
                  <wp:extent cx="1654810" cy="2286000"/>
                  <wp:effectExtent l="0" t="0" r="2540" b="0"/>
                  <wp:wrapThrough wrapText="bothSides">
                    <wp:wrapPolygon edited="0">
                      <wp:start x="0" y="0"/>
                      <wp:lineTo x="0" y="21420"/>
                      <wp:lineTo x="21384" y="21420"/>
                      <wp:lineTo x="2138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6CDE" w:rsidRPr="003C4DC4" w:rsidRDefault="00106CDE" w:rsidP="003C4DC4">
      <w:pPr>
        <w:rPr>
          <w:sz w:val="28"/>
          <w:szCs w:val="28"/>
        </w:rPr>
      </w:pPr>
    </w:p>
    <w:sectPr w:rsidR="00106CDE" w:rsidRPr="003C4DC4" w:rsidSect="003C4DC4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41" w:rsidRDefault="00766641" w:rsidP="00183A44">
      <w:r>
        <w:separator/>
      </w:r>
    </w:p>
  </w:endnote>
  <w:endnote w:type="continuationSeparator" w:id="0">
    <w:p w:rsidR="00766641" w:rsidRDefault="00766641" w:rsidP="001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41" w:rsidRDefault="00766641" w:rsidP="00183A44">
      <w:r>
        <w:separator/>
      </w:r>
    </w:p>
  </w:footnote>
  <w:footnote w:type="continuationSeparator" w:id="0">
    <w:p w:rsidR="00766641" w:rsidRDefault="00766641" w:rsidP="0018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81609"/>
      <w:docPartObj>
        <w:docPartGallery w:val="Page Numbers (Top of Page)"/>
        <w:docPartUnique/>
      </w:docPartObj>
    </w:sdtPr>
    <w:sdtEndPr/>
    <w:sdtContent>
      <w:p w:rsidR="00C9433E" w:rsidRDefault="00C943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50">
          <w:rPr>
            <w:noProof/>
          </w:rPr>
          <w:t>1</w:t>
        </w:r>
        <w:r>
          <w:fldChar w:fldCharType="end"/>
        </w:r>
      </w:p>
    </w:sdtContent>
  </w:sdt>
  <w:p w:rsidR="00C9433E" w:rsidRDefault="00C943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52FDA2"/>
    <w:lvl w:ilvl="0">
      <w:numFmt w:val="bullet"/>
      <w:lvlText w:val="*"/>
      <w:lvlJc w:val="left"/>
    </w:lvl>
  </w:abstractNum>
  <w:abstractNum w:abstractNumId="1">
    <w:nsid w:val="033F2E1C"/>
    <w:multiLevelType w:val="hybridMultilevel"/>
    <w:tmpl w:val="3F78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C33"/>
    <w:multiLevelType w:val="hybridMultilevel"/>
    <w:tmpl w:val="A8CA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07E63"/>
    <w:multiLevelType w:val="hybridMultilevel"/>
    <w:tmpl w:val="9E60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139C">
      <w:numFmt w:val="bullet"/>
      <w:lvlText w:val="•"/>
      <w:lvlJc w:val="left"/>
      <w:pPr>
        <w:ind w:left="1596" w:hanging="516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713"/>
    <w:multiLevelType w:val="hybridMultilevel"/>
    <w:tmpl w:val="A71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7C1F"/>
    <w:multiLevelType w:val="hybridMultilevel"/>
    <w:tmpl w:val="3F2873C8"/>
    <w:lvl w:ilvl="0" w:tplc="2A181F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6736A"/>
    <w:multiLevelType w:val="multilevel"/>
    <w:tmpl w:val="E5F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14084"/>
    <w:multiLevelType w:val="hybridMultilevel"/>
    <w:tmpl w:val="CA2A3A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F5D2E9F"/>
    <w:multiLevelType w:val="multilevel"/>
    <w:tmpl w:val="9C8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B395E"/>
    <w:multiLevelType w:val="hybridMultilevel"/>
    <w:tmpl w:val="026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D3B3D"/>
    <w:multiLevelType w:val="hybridMultilevel"/>
    <w:tmpl w:val="A296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165AC0"/>
    <w:multiLevelType w:val="multilevel"/>
    <w:tmpl w:val="828C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E4"/>
    <w:rsid w:val="0002023C"/>
    <w:rsid w:val="000270B6"/>
    <w:rsid w:val="00027F17"/>
    <w:rsid w:val="00031D70"/>
    <w:rsid w:val="00072B84"/>
    <w:rsid w:val="000736E4"/>
    <w:rsid w:val="000A24F6"/>
    <w:rsid w:val="000A29B7"/>
    <w:rsid w:val="000B3DDD"/>
    <w:rsid w:val="000E1A72"/>
    <w:rsid w:val="000E767C"/>
    <w:rsid w:val="000F31B6"/>
    <w:rsid w:val="000F4FE1"/>
    <w:rsid w:val="00106CDE"/>
    <w:rsid w:val="00120473"/>
    <w:rsid w:val="00136E30"/>
    <w:rsid w:val="001436E2"/>
    <w:rsid w:val="0016204E"/>
    <w:rsid w:val="0016292D"/>
    <w:rsid w:val="00175177"/>
    <w:rsid w:val="0017765F"/>
    <w:rsid w:val="00183A44"/>
    <w:rsid w:val="001968E4"/>
    <w:rsid w:val="001A57E0"/>
    <w:rsid w:val="001A5EFB"/>
    <w:rsid w:val="001A7409"/>
    <w:rsid w:val="001B64D7"/>
    <w:rsid w:val="001B6B05"/>
    <w:rsid w:val="001D5588"/>
    <w:rsid w:val="001F6A38"/>
    <w:rsid w:val="00212626"/>
    <w:rsid w:val="00212F22"/>
    <w:rsid w:val="00214C12"/>
    <w:rsid w:val="00226D63"/>
    <w:rsid w:val="002329E3"/>
    <w:rsid w:val="00246143"/>
    <w:rsid w:val="00272B49"/>
    <w:rsid w:val="002B07EA"/>
    <w:rsid w:val="002B3896"/>
    <w:rsid w:val="002C31CF"/>
    <w:rsid w:val="002C6692"/>
    <w:rsid w:val="002E0AF0"/>
    <w:rsid w:val="0030181D"/>
    <w:rsid w:val="00301B7F"/>
    <w:rsid w:val="00314873"/>
    <w:rsid w:val="003357E3"/>
    <w:rsid w:val="00354073"/>
    <w:rsid w:val="0035510D"/>
    <w:rsid w:val="00363A1C"/>
    <w:rsid w:val="00367005"/>
    <w:rsid w:val="003A130E"/>
    <w:rsid w:val="003C4DC4"/>
    <w:rsid w:val="003D1EE0"/>
    <w:rsid w:val="003D7CF1"/>
    <w:rsid w:val="003E468A"/>
    <w:rsid w:val="00421B65"/>
    <w:rsid w:val="00432F03"/>
    <w:rsid w:val="00440ACC"/>
    <w:rsid w:val="0045754D"/>
    <w:rsid w:val="004713DE"/>
    <w:rsid w:val="00497B3C"/>
    <w:rsid w:val="004A7187"/>
    <w:rsid w:val="004B1986"/>
    <w:rsid w:val="004B520C"/>
    <w:rsid w:val="004D6549"/>
    <w:rsid w:val="004E3023"/>
    <w:rsid w:val="004F669E"/>
    <w:rsid w:val="004F6D5D"/>
    <w:rsid w:val="00500C1A"/>
    <w:rsid w:val="005057DF"/>
    <w:rsid w:val="00546C79"/>
    <w:rsid w:val="00554CE2"/>
    <w:rsid w:val="00562570"/>
    <w:rsid w:val="005A19E6"/>
    <w:rsid w:val="005A72F8"/>
    <w:rsid w:val="005C1F68"/>
    <w:rsid w:val="005C47E0"/>
    <w:rsid w:val="005D5E14"/>
    <w:rsid w:val="005E1A77"/>
    <w:rsid w:val="005F585C"/>
    <w:rsid w:val="006028AA"/>
    <w:rsid w:val="00643E24"/>
    <w:rsid w:val="006566F9"/>
    <w:rsid w:val="00680F21"/>
    <w:rsid w:val="006874DD"/>
    <w:rsid w:val="006A7B0A"/>
    <w:rsid w:val="006C3356"/>
    <w:rsid w:val="006C3CFB"/>
    <w:rsid w:val="006D5B43"/>
    <w:rsid w:val="006D620F"/>
    <w:rsid w:val="006F2550"/>
    <w:rsid w:val="006F6948"/>
    <w:rsid w:val="0071667E"/>
    <w:rsid w:val="0072222F"/>
    <w:rsid w:val="00730699"/>
    <w:rsid w:val="00731354"/>
    <w:rsid w:val="0073231C"/>
    <w:rsid w:val="00732E0B"/>
    <w:rsid w:val="00733761"/>
    <w:rsid w:val="00742BB7"/>
    <w:rsid w:val="00746431"/>
    <w:rsid w:val="00751A51"/>
    <w:rsid w:val="0075337A"/>
    <w:rsid w:val="00760E4A"/>
    <w:rsid w:val="00766641"/>
    <w:rsid w:val="00780388"/>
    <w:rsid w:val="00782043"/>
    <w:rsid w:val="007A24A7"/>
    <w:rsid w:val="007B0B8D"/>
    <w:rsid w:val="007C77BA"/>
    <w:rsid w:val="007F5271"/>
    <w:rsid w:val="00865944"/>
    <w:rsid w:val="008715C8"/>
    <w:rsid w:val="008879E1"/>
    <w:rsid w:val="00893611"/>
    <w:rsid w:val="008A30A9"/>
    <w:rsid w:val="008C0990"/>
    <w:rsid w:val="008E2303"/>
    <w:rsid w:val="00905AEA"/>
    <w:rsid w:val="00922F03"/>
    <w:rsid w:val="00940D58"/>
    <w:rsid w:val="00943C8C"/>
    <w:rsid w:val="00945719"/>
    <w:rsid w:val="0095521F"/>
    <w:rsid w:val="00967B28"/>
    <w:rsid w:val="009911B2"/>
    <w:rsid w:val="0099189C"/>
    <w:rsid w:val="009C4CF3"/>
    <w:rsid w:val="009E2098"/>
    <w:rsid w:val="009F798D"/>
    <w:rsid w:val="00A06600"/>
    <w:rsid w:val="00A10DA3"/>
    <w:rsid w:val="00A12229"/>
    <w:rsid w:val="00A17EC2"/>
    <w:rsid w:val="00A31749"/>
    <w:rsid w:val="00A32596"/>
    <w:rsid w:val="00A4164B"/>
    <w:rsid w:val="00A42851"/>
    <w:rsid w:val="00A53D24"/>
    <w:rsid w:val="00A5477E"/>
    <w:rsid w:val="00A661AC"/>
    <w:rsid w:val="00A747DD"/>
    <w:rsid w:val="00A827A5"/>
    <w:rsid w:val="00A83D15"/>
    <w:rsid w:val="00A87931"/>
    <w:rsid w:val="00A90D34"/>
    <w:rsid w:val="00AA29EF"/>
    <w:rsid w:val="00AA3409"/>
    <w:rsid w:val="00AB6F85"/>
    <w:rsid w:val="00AC3BAD"/>
    <w:rsid w:val="00AD5814"/>
    <w:rsid w:val="00AD5EC1"/>
    <w:rsid w:val="00AD5FDC"/>
    <w:rsid w:val="00AE65D6"/>
    <w:rsid w:val="00B021AD"/>
    <w:rsid w:val="00B07D5A"/>
    <w:rsid w:val="00B259BD"/>
    <w:rsid w:val="00B512A6"/>
    <w:rsid w:val="00B55B2D"/>
    <w:rsid w:val="00B9183C"/>
    <w:rsid w:val="00BA0C5F"/>
    <w:rsid w:val="00BB5FC3"/>
    <w:rsid w:val="00BD1061"/>
    <w:rsid w:val="00BD4D92"/>
    <w:rsid w:val="00BE5BC7"/>
    <w:rsid w:val="00BF12F7"/>
    <w:rsid w:val="00C00B7D"/>
    <w:rsid w:val="00C11185"/>
    <w:rsid w:val="00C70650"/>
    <w:rsid w:val="00C8498F"/>
    <w:rsid w:val="00C9433E"/>
    <w:rsid w:val="00CD2FA8"/>
    <w:rsid w:val="00D05172"/>
    <w:rsid w:val="00D14B75"/>
    <w:rsid w:val="00D20C29"/>
    <w:rsid w:val="00D41AC8"/>
    <w:rsid w:val="00D57460"/>
    <w:rsid w:val="00D61FB5"/>
    <w:rsid w:val="00D6482D"/>
    <w:rsid w:val="00D922E8"/>
    <w:rsid w:val="00D9338C"/>
    <w:rsid w:val="00D93CA4"/>
    <w:rsid w:val="00DB1065"/>
    <w:rsid w:val="00DC042E"/>
    <w:rsid w:val="00DC3510"/>
    <w:rsid w:val="00DE0971"/>
    <w:rsid w:val="00DE6BC0"/>
    <w:rsid w:val="00DF18E6"/>
    <w:rsid w:val="00DF3458"/>
    <w:rsid w:val="00E10701"/>
    <w:rsid w:val="00E17AE8"/>
    <w:rsid w:val="00E331C0"/>
    <w:rsid w:val="00E5388A"/>
    <w:rsid w:val="00E602F2"/>
    <w:rsid w:val="00E66B11"/>
    <w:rsid w:val="00E70B1F"/>
    <w:rsid w:val="00E80F53"/>
    <w:rsid w:val="00EB62CD"/>
    <w:rsid w:val="00EC463C"/>
    <w:rsid w:val="00EC6168"/>
    <w:rsid w:val="00ED6C8B"/>
    <w:rsid w:val="00EE256D"/>
    <w:rsid w:val="00EF3390"/>
    <w:rsid w:val="00EF5EC0"/>
    <w:rsid w:val="00F056DA"/>
    <w:rsid w:val="00F13683"/>
    <w:rsid w:val="00F20B60"/>
    <w:rsid w:val="00F35C02"/>
    <w:rsid w:val="00F4396F"/>
    <w:rsid w:val="00F50DA7"/>
    <w:rsid w:val="00F67A81"/>
    <w:rsid w:val="00F704F9"/>
    <w:rsid w:val="00F766F7"/>
    <w:rsid w:val="00F85DD5"/>
    <w:rsid w:val="00F949BC"/>
    <w:rsid w:val="00F97479"/>
    <w:rsid w:val="00FB5765"/>
    <w:rsid w:val="00FC74F5"/>
    <w:rsid w:val="00FD690F"/>
    <w:rsid w:val="00FE1D89"/>
    <w:rsid w:val="00FF00DF"/>
    <w:rsid w:val="00FF6F8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B6F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354"/>
    <w:pPr>
      <w:ind w:left="720"/>
      <w:contextualSpacing/>
    </w:pPr>
  </w:style>
  <w:style w:type="character" w:styleId="a4">
    <w:name w:val="Hyperlink"/>
    <w:rsid w:val="006A7B0A"/>
    <w:rPr>
      <w:color w:val="0000FF"/>
      <w:u w:val="single"/>
    </w:rPr>
  </w:style>
  <w:style w:type="paragraph" w:styleId="2">
    <w:name w:val="Body Text 2"/>
    <w:basedOn w:val="a"/>
    <w:link w:val="20"/>
    <w:rsid w:val="006A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F6A38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МОН"/>
    <w:basedOn w:val="a"/>
    <w:rsid w:val="001F6A38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Абзац списка1"/>
    <w:basedOn w:val="a"/>
    <w:rsid w:val="00922F0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83A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A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3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83A44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3E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6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AB6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B6F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354"/>
    <w:pPr>
      <w:ind w:left="720"/>
      <w:contextualSpacing/>
    </w:pPr>
  </w:style>
  <w:style w:type="character" w:styleId="a4">
    <w:name w:val="Hyperlink"/>
    <w:rsid w:val="006A7B0A"/>
    <w:rPr>
      <w:color w:val="0000FF"/>
      <w:u w:val="single"/>
    </w:rPr>
  </w:style>
  <w:style w:type="paragraph" w:styleId="2">
    <w:name w:val="Body Text 2"/>
    <w:basedOn w:val="a"/>
    <w:link w:val="20"/>
    <w:rsid w:val="006A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F6A38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МОН"/>
    <w:basedOn w:val="a"/>
    <w:rsid w:val="001F6A38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Абзац списка1"/>
    <w:basedOn w:val="a"/>
    <w:rsid w:val="00922F0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83A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A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3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83A44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3E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6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AB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1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vddt.ru/about/departments/man/konkursy-i-meropriyatiya-ma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@stavdd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C0D8-A7A5-432F-BD3B-8C0055B4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Оксана Александровна Юрова</cp:lastModifiedBy>
  <cp:revision>14</cp:revision>
  <cp:lastPrinted>2022-08-29T11:56:00Z</cp:lastPrinted>
  <dcterms:created xsi:type="dcterms:W3CDTF">2022-05-06T13:39:00Z</dcterms:created>
  <dcterms:modified xsi:type="dcterms:W3CDTF">2022-08-29T11:56:00Z</dcterms:modified>
</cp:coreProperties>
</file>