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430"/>
      </w:tblGrid>
      <w:tr w:rsidR="00FD3CE3" w:rsidRPr="00C67C2F" w:rsidTr="00FD3CE3">
        <w:tc>
          <w:tcPr>
            <w:tcW w:w="6380" w:type="dxa"/>
          </w:tcPr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СОГЛАСОВАНО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с родительским советом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МАУ ДО СДДТ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протокол №</w:t>
            </w:r>
            <w:r w:rsidR="00F96A2A">
              <w:rPr>
                <w:sz w:val="28"/>
              </w:rPr>
              <w:t>4</w:t>
            </w:r>
            <w:r w:rsidRPr="000D61C8">
              <w:rPr>
                <w:sz w:val="28"/>
              </w:rPr>
              <w:t xml:space="preserve"> от </w:t>
            </w:r>
            <w:r w:rsidR="00F96A2A">
              <w:rPr>
                <w:sz w:val="28"/>
              </w:rPr>
              <w:t>28.05</w:t>
            </w:r>
            <w:r w:rsidRPr="000D61C8">
              <w:rPr>
                <w:sz w:val="28"/>
              </w:rPr>
              <w:t xml:space="preserve">.2021 года </w:t>
            </w:r>
          </w:p>
          <w:p w:rsidR="00FD3CE3" w:rsidRPr="000D61C8" w:rsidRDefault="00FD3CE3" w:rsidP="00056B6A">
            <w:pPr>
              <w:rPr>
                <w:sz w:val="28"/>
              </w:rPr>
            </w:pPr>
          </w:p>
        </w:tc>
        <w:tc>
          <w:tcPr>
            <w:tcW w:w="3430" w:type="dxa"/>
          </w:tcPr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УТВЕРЖДАЮ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Директор МАУ ДО СДДТ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_________ Л.С. Козлова</w:t>
            </w:r>
          </w:p>
          <w:p w:rsidR="00FD3CE3" w:rsidRPr="000D61C8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>Приказ №</w:t>
            </w:r>
            <w:r w:rsidR="006633B0">
              <w:rPr>
                <w:sz w:val="28"/>
              </w:rPr>
              <w:t>66-</w:t>
            </w:r>
            <w:r w:rsidRPr="000D61C8">
              <w:rPr>
                <w:sz w:val="28"/>
              </w:rPr>
              <w:t>ОД</w:t>
            </w:r>
          </w:p>
          <w:p w:rsidR="00FD3CE3" w:rsidRPr="00C67C2F" w:rsidRDefault="00FD3CE3" w:rsidP="00056B6A">
            <w:pPr>
              <w:rPr>
                <w:sz w:val="28"/>
              </w:rPr>
            </w:pPr>
            <w:r w:rsidRPr="000D61C8">
              <w:rPr>
                <w:sz w:val="28"/>
              </w:rPr>
              <w:t xml:space="preserve">от </w:t>
            </w:r>
            <w:r w:rsidR="006633B0">
              <w:rPr>
                <w:sz w:val="28"/>
              </w:rPr>
              <w:t>3</w:t>
            </w:r>
            <w:r w:rsidRPr="000D61C8">
              <w:rPr>
                <w:sz w:val="28"/>
              </w:rPr>
              <w:t>1.0</w:t>
            </w:r>
            <w:r w:rsidR="006633B0">
              <w:rPr>
                <w:sz w:val="28"/>
              </w:rPr>
              <w:t>5</w:t>
            </w:r>
            <w:r w:rsidRPr="000D61C8">
              <w:rPr>
                <w:sz w:val="28"/>
              </w:rPr>
              <w:t>.2021 года</w:t>
            </w:r>
          </w:p>
          <w:p w:rsidR="00FD3CE3" w:rsidRPr="00C67C2F" w:rsidRDefault="00FD3CE3" w:rsidP="00056B6A">
            <w:pPr>
              <w:rPr>
                <w:sz w:val="28"/>
              </w:rPr>
            </w:pPr>
          </w:p>
        </w:tc>
      </w:tr>
    </w:tbl>
    <w:p w:rsidR="000C1C76" w:rsidRDefault="000C1C76"/>
    <w:p w:rsidR="00FD3CE3" w:rsidRDefault="00FD3CE3"/>
    <w:p w:rsidR="007B2CEC" w:rsidRDefault="00B602AD" w:rsidP="00EF1F22">
      <w:pPr>
        <w:shd w:val="clear" w:color="auto" w:fill="FFFFFF"/>
        <w:tabs>
          <w:tab w:val="left" w:pos="5909"/>
        </w:tabs>
        <w:spacing w:line="322" w:lineRule="exact"/>
        <w:ind w:left="14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7B2CEC" w:rsidRDefault="00B602AD">
      <w:pPr>
        <w:shd w:val="clear" w:color="auto" w:fill="FFFFFF"/>
        <w:spacing w:line="317" w:lineRule="exact"/>
        <w:ind w:right="173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порядке оформления возникновения, приостановле</w:t>
      </w:r>
      <w:r w:rsidR="00014A8A">
        <w:rPr>
          <w:rFonts w:eastAsia="Times New Roman"/>
          <w:b/>
          <w:bCs/>
          <w:spacing w:val="-2"/>
          <w:sz w:val="28"/>
          <w:szCs w:val="28"/>
        </w:rPr>
        <w:t>ни</w:t>
      </w:r>
      <w:r>
        <w:rPr>
          <w:rFonts w:eastAsia="Times New Roman"/>
          <w:b/>
          <w:bCs/>
          <w:spacing w:val="-2"/>
          <w:sz w:val="28"/>
          <w:szCs w:val="28"/>
        </w:rPr>
        <w:t>я и прекращения</w:t>
      </w:r>
    </w:p>
    <w:p w:rsidR="007B2CEC" w:rsidRDefault="00B602AD" w:rsidP="00014A8A">
      <w:pPr>
        <w:shd w:val="clear" w:color="auto" w:fill="FFFFFF"/>
        <w:spacing w:line="317" w:lineRule="exact"/>
        <w:ind w:right="16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отношений между М</w:t>
      </w:r>
      <w:r w:rsidR="0099699B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У</w:t>
      </w:r>
      <w:r w:rsidR="00EF1F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 СД</w:t>
      </w:r>
      <w:r w:rsidR="00FD3CE3">
        <w:rPr>
          <w:rFonts w:eastAsia="Times New Roman"/>
          <w:b/>
          <w:bCs/>
          <w:sz w:val="28"/>
          <w:szCs w:val="28"/>
        </w:rPr>
        <w:t>ДТ</w:t>
      </w:r>
      <w:r>
        <w:rPr>
          <w:rFonts w:eastAsia="Times New Roman"/>
          <w:b/>
          <w:bCs/>
          <w:sz w:val="28"/>
          <w:szCs w:val="28"/>
        </w:rPr>
        <w:t xml:space="preserve"> и обучающимися и (или) их родителями (законными</w:t>
      </w:r>
      <w:r w:rsidR="00014A8A">
        <w:rPr>
          <w:rFonts w:eastAsia="Times New Roman"/>
          <w:b/>
          <w:bCs/>
          <w:sz w:val="28"/>
          <w:szCs w:val="28"/>
        </w:rPr>
        <w:t xml:space="preserve"> </w:t>
      </w:r>
      <w:r w:rsidR="0048352F">
        <w:rPr>
          <w:rFonts w:eastAsia="Times New Roman"/>
          <w:b/>
          <w:bCs/>
          <w:sz w:val="28"/>
          <w:szCs w:val="28"/>
        </w:rPr>
        <w:t>представителями)</w:t>
      </w:r>
    </w:p>
    <w:p w:rsidR="00FD3CE3" w:rsidRDefault="00FD3CE3" w:rsidP="00014A8A">
      <w:pPr>
        <w:shd w:val="clear" w:color="auto" w:fill="FFFFFF"/>
        <w:spacing w:line="317" w:lineRule="exact"/>
        <w:ind w:right="163"/>
        <w:jc w:val="center"/>
      </w:pPr>
    </w:p>
    <w:p w:rsidR="007B2CEC" w:rsidRPr="00F96A2A" w:rsidRDefault="00B602AD" w:rsidP="00F96A2A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96A2A">
        <w:rPr>
          <w:rFonts w:eastAsia="Times New Roman"/>
          <w:b/>
          <w:bCs/>
          <w:sz w:val="28"/>
          <w:szCs w:val="28"/>
        </w:rPr>
        <w:t>Общие положения</w:t>
      </w:r>
    </w:p>
    <w:p w:rsidR="0058605E" w:rsidRPr="00F96A2A" w:rsidRDefault="00B602AD" w:rsidP="0048352F">
      <w:pPr>
        <w:pStyle w:val="a3"/>
        <w:shd w:val="clear" w:color="auto" w:fill="FFFFFF"/>
        <w:tabs>
          <w:tab w:val="left" w:pos="284"/>
        </w:tabs>
        <w:ind w:left="-284"/>
        <w:jc w:val="both"/>
        <w:rPr>
          <w:rFonts w:eastAsia="Times New Roman"/>
          <w:sz w:val="28"/>
          <w:szCs w:val="28"/>
        </w:rPr>
      </w:pPr>
      <w:r w:rsidRPr="00F96A2A">
        <w:rPr>
          <w:sz w:val="28"/>
          <w:szCs w:val="28"/>
        </w:rPr>
        <w:t>1</w:t>
      </w:r>
      <w:r w:rsidR="008B5C8B" w:rsidRPr="00F96A2A">
        <w:rPr>
          <w:sz w:val="28"/>
          <w:szCs w:val="28"/>
        </w:rPr>
        <w:t>.1</w:t>
      </w:r>
      <w:r w:rsidRPr="00F96A2A">
        <w:rPr>
          <w:sz w:val="28"/>
          <w:szCs w:val="28"/>
        </w:rPr>
        <w:t>.</w:t>
      </w:r>
      <w:r w:rsidR="0058605E" w:rsidRPr="00F96A2A">
        <w:rPr>
          <w:rFonts w:eastAsia="Times New Roman"/>
          <w:sz w:val="28"/>
          <w:szCs w:val="28"/>
        </w:rPr>
        <w:t xml:space="preserve"> Настоящее Положение разработано в соответствии с:</w:t>
      </w:r>
    </w:p>
    <w:p w:rsidR="0058605E" w:rsidRPr="00F96A2A" w:rsidRDefault="0058605E" w:rsidP="0048352F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Конституцией Российской Федерации;</w:t>
      </w:r>
    </w:p>
    <w:p w:rsidR="0058605E" w:rsidRPr="00F96A2A" w:rsidRDefault="0058605E" w:rsidP="0048352F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714" w:hanging="357"/>
        <w:jc w:val="both"/>
        <w:rPr>
          <w:rFonts w:eastAsia="Times New Roman"/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Федеральным законом Российской Федерации от 29 декабря 2012г. №273-ФЗ «Об образовании в Российской Федерации»;</w:t>
      </w:r>
    </w:p>
    <w:p w:rsidR="0058605E" w:rsidRPr="00F96A2A" w:rsidRDefault="0058605E" w:rsidP="0048352F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1276"/>
        </w:tabs>
        <w:ind w:left="714" w:hanging="357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Федеральным законом от 24.07. 1998г. №124-ФЗ «Об основных гарантиях прав ребенка в Российской Федерации»;</w:t>
      </w:r>
    </w:p>
    <w:p w:rsidR="0058605E" w:rsidRPr="00F96A2A" w:rsidRDefault="0058605E" w:rsidP="0048352F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F96A2A">
        <w:rPr>
          <w:rFonts w:eastAsia="Times New Roman"/>
          <w:sz w:val="28"/>
          <w:szCs w:val="28"/>
        </w:rPr>
        <w:t>Минпросвещения</w:t>
      </w:r>
      <w:proofErr w:type="spellEnd"/>
      <w:r w:rsidRPr="00F96A2A">
        <w:rPr>
          <w:rFonts w:eastAsia="Times New Roman"/>
          <w:sz w:val="28"/>
          <w:szCs w:val="28"/>
        </w:rPr>
        <w:t xml:space="preserve">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8352F" w:rsidRDefault="0058605E" w:rsidP="0048352F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48352F">
        <w:rPr>
          <w:sz w:val="28"/>
          <w:szCs w:val="28"/>
          <w:lang w:eastAsia="en-US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(введенные в действие с 01.01.2021 г. постановлением Главного государственного санитарного врача РФ от 28.09.2020 г. №28); </w:t>
      </w:r>
    </w:p>
    <w:p w:rsidR="007B2CEC" w:rsidRPr="0048352F" w:rsidRDefault="0058605E" w:rsidP="0048352F">
      <w:pPr>
        <w:pStyle w:val="a3"/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48352F">
        <w:rPr>
          <w:rFonts w:eastAsia="Times New Roman"/>
          <w:sz w:val="28"/>
          <w:szCs w:val="28"/>
        </w:rPr>
        <w:t>Уставом МАУ ДО СДДТ</w:t>
      </w:r>
      <w:r w:rsidR="008B5C8B" w:rsidRPr="0048352F">
        <w:rPr>
          <w:sz w:val="28"/>
          <w:szCs w:val="28"/>
        </w:rPr>
        <w:t xml:space="preserve"> </w:t>
      </w:r>
      <w:r w:rsidR="00092DAF" w:rsidRPr="0048352F">
        <w:rPr>
          <w:rFonts w:eastAsia="Times New Roman"/>
          <w:sz w:val="28"/>
          <w:szCs w:val="28"/>
        </w:rPr>
        <w:t xml:space="preserve">(далее </w:t>
      </w:r>
      <w:r w:rsidR="00FD3CE3" w:rsidRPr="0048352F">
        <w:rPr>
          <w:rFonts w:eastAsia="Times New Roman"/>
          <w:sz w:val="28"/>
          <w:szCs w:val="28"/>
        </w:rPr>
        <w:t>–</w:t>
      </w:r>
      <w:r w:rsidR="00092DAF" w:rsidRPr="0048352F">
        <w:rPr>
          <w:rFonts w:eastAsia="Times New Roman"/>
          <w:sz w:val="28"/>
          <w:szCs w:val="28"/>
        </w:rPr>
        <w:t xml:space="preserve"> </w:t>
      </w:r>
      <w:r w:rsidR="00F96A2A" w:rsidRPr="0048352F">
        <w:rPr>
          <w:rFonts w:eastAsia="Times New Roman"/>
          <w:sz w:val="28"/>
          <w:szCs w:val="28"/>
        </w:rPr>
        <w:t>Учреждение</w:t>
      </w:r>
      <w:r w:rsidR="00B602AD" w:rsidRPr="0048352F">
        <w:rPr>
          <w:rFonts w:eastAsia="Times New Roman"/>
          <w:sz w:val="28"/>
          <w:szCs w:val="28"/>
        </w:rPr>
        <w:t>).</w:t>
      </w:r>
    </w:p>
    <w:p w:rsidR="007B2CEC" w:rsidRPr="00F96A2A" w:rsidRDefault="008B5C8B" w:rsidP="0048352F">
      <w:pPr>
        <w:shd w:val="clear" w:color="auto" w:fill="FFFFFF"/>
        <w:ind w:left="-284"/>
        <w:jc w:val="both"/>
        <w:rPr>
          <w:rFonts w:eastAsia="Times New Roman"/>
          <w:sz w:val="28"/>
          <w:szCs w:val="28"/>
        </w:rPr>
      </w:pPr>
      <w:r w:rsidRPr="00F96A2A">
        <w:rPr>
          <w:sz w:val="28"/>
          <w:szCs w:val="28"/>
        </w:rPr>
        <w:t>1.</w:t>
      </w:r>
      <w:r w:rsidR="00B602AD" w:rsidRPr="00F96A2A">
        <w:rPr>
          <w:sz w:val="28"/>
          <w:szCs w:val="28"/>
        </w:rPr>
        <w:t>2.</w:t>
      </w:r>
      <w:r w:rsidRPr="00F96A2A">
        <w:rPr>
          <w:sz w:val="28"/>
          <w:szCs w:val="28"/>
        </w:rPr>
        <w:t xml:space="preserve"> </w:t>
      </w:r>
      <w:r w:rsidR="00B602AD" w:rsidRPr="00F96A2A">
        <w:rPr>
          <w:rFonts w:eastAsia="Times New Roman"/>
          <w:sz w:val="28"/>
          <w:szCs w:val="28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 w:rsidR="00F96A2A" w:rsidRPr="00F96A2A">
        <w:rPr>
          <w:rFonts w:eastAsia="Times New Roman"/>
          <w:sz w:val="28"/>
          <w:szCs w:val="28"/>
        </w:rPr>
        <w:t>Учреждением</w:t>
      </w:r>
      <w:r w:rsidR="00B602AD" w:rsidRPr="00F96A2A">
        <w:rPr>
          <w:rFonts w:eastAsia="Times New Roman"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FD3CE3" w:rsidRPr="0048352F" w:rsidRDefault="00FD3CE3" w:rsidP="0048352F">
      <w:pPr>
        <w:shd w:val="clear" w:color="auto" w:fill="FFFFFF"/>
        <w:ind w:left="-284"/>
        <w:jc w:val="both"/>
        <w:rPr>
          <w:sz w:val="12"/>
          <w:szCs w:val="12"/>
        </w:rPr>
      </w:pPr>
    </w:p>
    <w:p w:rsidR="007B2CEC" w:rsidRPr="00F96A2A" w:rsidRDefault="00B602AD" w:rsidP="0048352F">
      <w:pPr>
        <w:pStyle w:val="a3"/>
        <w:numPr>
          <w:ilvl w:val="0"/>
          <w:numId w:val="6"/>
        </w:numPr>
        <w:shd w:val="clear" w:color="auto" w:fill="FFFFFF"/>
        <w:ind w:left="-284" w:firstLine="0"/>
        <w:jc w:val="center"/>
        <w:rPr>
          <w:sz w:val="28"/>
          <w:szCs w:val="28"/>
        </w:rPr>
      </w:pPr>
      <w:r w:rsidRPr="00F96A2A">
        <w:rPr>
          <w:rFonts w:eastAsia="Times New Roman"/>
          <w:b/>
          <w:bCs/>
          <w:sz w:val="28"/>
          <w:szCs w:val="28"/>
        </w:rPr>
        <w:t>Возникновение образовательных отношений</w:t>
      </w:r>
    </w:p>
    <w:p w:rsidR="001A3312" w:rsidRPr="00F96A2A" w:rsidRDefault="001A3312" w:rsidP="0048352F">
      <w:pPr>
        <w:shd w:val="clear" w:color="auto" w:fill="FFFFFF"/>
        <w:ind w:left="-284"/>
        <w:jc w:val="both"/>
        <w:rPr>
          <w:rFonts w:eastAsia="Times New Roman"/>
          <w:sz w:val="28"/>
          <w:szCs w:val="28"/>
        </w:rPr>
      </w:pPr>
      <w:r w:rsidRPr="00F96A2A">
        <w:rPr>
          <w:sz w:val="28"/>
          <w:szCs w:val="28"/>
        </w:rPr>
        <w:t>2.</w:t>
      </w:r>
      <w:r w:rsidR="00B602AD" w:rsidRPr="00F96A2A">
        <w:rPr>
          <w:sz w:val="28"/>
          <w:szCs w:val="28"/>
        </w:rPr>
        <w:t xml:space="preserve">1. </w:t>
      </w:r>
      <w:r w:rsidR="00B602AD" w:rsidRPr="00F96A2A">
        <w:rPr>
          <w:rFonts w:eastAsia="Times New Roman"/>
          <w:sz w:val="28"/>
          <w:szCs w:val="28"/>
        </w:rPr>
        <w:t>Основанием возникновения образовательных отношений является</w:t>
      </w:r>
      <w:r w:rsidR="008B5C8B" w:rsidRPr="00F96A2A">
        <w:rPr>
          <w:rFonts w:eastAsia="Times New Roman"/>
          <w:sz w:val="28"/>
          <w:szCs w:val="28"/>
        </w:rPr>
        <w:t xml:space="preserve"> </w:t>
      </w:r>
      <w:r w:rsidR="00B602AD" w:rsidRPr="00F96A2A">
        <w:rPr>
          <w:rFonts w:eastAsia="Times New Roman"/>
          <w:sz w:val="28"/>
          <w:szCs w:val="28"/>
        </w:rPr>
        <w:t>приказ о приеме (зачи</w:t>
      </w:r>
      <w:r w:rsidR="00092DAF" w:rsidRPr="00F96A2A">
        <w:rPr>
          <w:rFonts w:eastAsia="Times New Roman"/>
          <w:sz w:val="28"/>
          <w:szCs w:val="28"/>
        </w:rPr>
        <w:t>слении) лица для обучения в</w:t>
      </w:r>
      <w:r w:rsidR="00F96A2A" w:rsidRPr="00F96A2A">
        <w:rPr>
          <w:rFonts w:eastAsia="Times New Roman"/>
          <w:sz w:val="28"/>
          <w:szCs w:val="28"/>
        </w:rPr>
        <w:t xml:space="preserve"> Учреждение</w:t>
      </w:r>
      <w:r w:rsidR="00B602AD" w:rsidRPr="00F96A2A">
        <w:rPr>
          <w:rFonts w:eastAsia="Times New Roman"/>
          <w:sz w:val="28"/>
          <w:szCs w:val="28"/>
        </w:rPr>
        <w:t xml:space="preserve">. </w:t>
      </w:r>
    </w:p>
    <w:p w:rsidR="00864A13" w:rsidRPr="00F96A2A" w:rsidRDefault="00B602AD" w:rsidP="0048352F">
      <w:pPr>
        <w:shd w:val="clear" w:color="auto" w:fill="FFFFFF"/>
        <w:ind w:left="-284" w:right="226"/>
        <w:jc w:val="both"/>
        <w:rPr>
          <w:rFonts w:eastAsia="Times New Roman"/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2.</w:t>
      </w:r>
      <w:r w:rsidR="001A3312" w:rsidRPr="00F96A2A">
        <w:rPr>
          <w:rFonts w:eastAsia="Times New Roman"/>
          <w:sz w:val="28"/>
          <w:szCs w:val="28"/>
        </w:rPr>
        <w:t xml:space="preserve">2. </w:t>
      </w:r>
      <w:r w:rsidRPr="00F96A2A">
        <w:rPr>
          <w:rFonts w:eastAsia="Times New Roman"/>
          <w:sz w:val="28"/>
          <w:szCs w:val="28"/>
        </w:rPr>
        <w:t>0бразовательные отношения возникают при наличии заявления родителей (законных представителей) о приеме ребенка в образовательное учреждение,</w:t>
      </w:r>
      <w:r w:rsidR="0048352F">
        <w:rPr>
          <w:rFonts w:eastAsia="Times New Roman"/>
          <w:sz w:val="28"/>
          <w:szCs w:val="28"/>
        </w:rPr>
        <w:t xml:space="preserve"> </w:t>
      </w:r>
      <w:r w:rsidRPr="00F96A2A">
        <w:rPr>
          <w:rFonts w:eastAsia="Times New Roman"/>
          <w:sz w:val="28"/>
          <w:szCs w:val="28"/>
        </w:rPr>
        <w:t>а также документов, удостоверяющих личность ребенка (свидетельство о рождении, паспорт)</w:t>
      </w:r>
      <w:r w:rsidR="00EA0227" w:rsidRPr="00F96A2A">
        <w:rPr>
          <w:rFonts w:eastAsia="Times New Roman"/>
          <w:sz w:val="28"/>
          <w:szCs w:val="28"/>
        </w:rPr>
        <w:t>.</w:t>
      </w:r>
      <w:r w:rsidRPr="00F96A2A">
        <w:rPr>
          <w:rFonts w:eastAsia="Times New Roman"/>
          <w:sz w:val="28"/>
          <w:szCs w:val="28"/>
        </w:rPr>
        <w:t xml:space="preserve"> </w:t>
      </w:r>
    </w:p>
    <w:p w:rsidR="00864A13" w:rsidRPr="00F96A2A" w:rsidRDefault="00864A13" w:rsidP="0048352F">
      <w:pPr>
        <w:shd w:val="clear" w:color="auto" w:fill="FFFFFF"/>
        <w:ind w:left="-284" w:right="226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Использование автоматизированных информационных систем (АВЕРС, </w:t>
      </w:r>
      <w:r w:rsidRPr="00F96A2A">
        <w:rPr>
          <w:sz w:val="28"/>
          <w:szCs w:val="28"/>
        </w:rPr>
        <w:lastRenderedPageBreak/>
        <w:t>Навигатор и др.) предполагает предоставление иных документов (СНИЛС, справка об инвалидности и др.).</w:t>
      </w:r>
    </w:p>
    <w:p w:rsidR="00864A13" w:rsidRPr="00F96A2A" w:rsidRDefault="00864A13" w:rsidP="0048352F">
      <w:pPr>
        <w:shd w:val="clear" w:color="auto" w:fill="FFFFFF"/>
        <w:ind w:left="-284" w:right="226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При зачислении на обучение ребенка-инвалида или ребенка с ограниченными</w:t>
      </w:r>
    </w:p>
    <w:p w:rsidR="00864A13" w:rsidRPr="00F96A2A" w:rsidRDefault="00864A13" w:rsidP="0048352F">
      <w:pPr>
        <w:shd w:val="clear" w:color="auto" w:fill="FFFFFF"/>
        <w:ind w:left="-284" w:right="226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возможностями здоровья предоставляется соответствующая справка или заключение ПМПК в целях создания наиболее благоприятных условий для обучения.</w:t>
      </w:r>
    </w:p>
    <w:p w:rsidR="00B602AD" w:rsidRPr="00F96A2A" w:rsidRDefault="001A3312" w:rsidP="0048352F">
      <w:pPr>
        <w:shd w:val="clear" w:color="auto" w:fill="FFFFFF"/>
        <w:tabs>
          <w:tab w:val="left" w:pos="2942"/>
          <w:tab w:val="left" w:pos="5251"/>
          <w:tab w:val="left" w:pos="6072"/>
          <w:tab w:val="left" w:pos="7762"/>
        </w:tabs>
        <w:ind w:left="-284"/>
        <w:jc w:val="both"/>
        <w:rPr>
          <w:rFonts w:eastAsia="Times New Roman"/>
          <w:sz w:val="28"/>
          <w:szCs w:val="28"/>
        </w:rPr>
      </w:pPr>
      <w:r w:rsidRPr="00F96A2A">
        <w:rPr>
          <w:rFonts w:eastAsia="Times New Roman"/>
          <w:spacing w:val="-1"/>
          <w:sz w:val="28"/>
          <w:szCs w:val="28"/>
        </w:rPr>
        <w:t>2.</w:t>
      </w:r>
      <w:r w:rsidR="00B602AD" w:rsidRPr="00F96A2A">
        <w:rPr>
          <w:rFonts w:eastAsia="Times New Roman"/>
          <w:spacing w:val="-1"/>
          <w:sz w:val="28"/>
          <w:szCs w:val="28"/>
        </w:rPr>
        <w:t>З.</w:t>
      </w:r>
      <w:r w:rsidRPr="00F96A2A">
        <w:rPr>
          <w:rFonts w:eastAsia="Times New Roman"/>
          <w:spacing w:val="-1"/>
          <w:sz w:val="28"/>
          <w:szCs w:val="28"/>
        </w:rPr>
        <w:t xml:space="preserve"> </w:t>
      </w:r>
      <w:r w:rsidR="00B602AD" w:rsidRPr="00F96A2A">
        <w:rPr>
          <w:rFonts w:eastAsia="Times New Roman"/>
          <w:spacing w:val="-1"/>
          <w:sz w:val="28"/>
          <w:szCs w:val="28"/>
        </w:rPr>
        <w:t xml:space="preserve">При приеме </w:t>
      </w:r>
      <w:r w:rsidR="00F96A2A" w:rsidRPr="00F96A2A">
        <w:rPr>
          <w:rFonts w:eastAsia="Times New Roman"/>
          <w:spacing w:val="-1"/>
          <w:sz w:val="28"/>
          <w:szCs w:val="28"/>
        </w:rPr>
        <w:t>Учреждение</w:t>
      </w:r>
      <w:r w:rsidR="00092DAF" w:rsidRPr="00F96A2A">
        <w:rPr>
          <w:rFonts w:eastAsia="Times New Roman"/>
          <w:spacing w:val="-1"/>
          <w:sz w:val="28"/>
          <w:szCs w:val="28"/>
        </w:rPr>
        <w:t xml:space="preserve"> </w:t>
      </w:r>
      <w:r w:rsidR="00FD3CE3" w:rsidRPr="00F96A2A">
        <w:rPr>
          <w:rFonts w:eastAsia="Times New Roman"/>
          <w:spacing w:val="-1"/>
          <w:sz w:val="28"/>
          <w:szCs w:val="28"/>
        </w:rPr>
        <w:t>обязан</w:t>
      </w:r>
      <w:r w:rsidR="00F96A2A" w:rsidRPr="00F96A2A">
        <w:rPr>
          <w:rFonts w:eastAsia="Times New Roman"/>
          <w:spacing w:val="-1"/>
          <w:sz w:val="28"/>
          <w:szCs w:val="28"/>
        </w:rPr>
        <w:t>о</w:t>
      </w:r>
      <w:r w:rsidR="00FD3CE3" w:rsidRPr="00F96A2A">
        <w:rPr>
          <w:rFonts w:eastAsia="Times New Roman"/>
          <w:spacing w:val="-1"/>
          <w:sz w:val="28"/>
          <w:szCs w:val="28"/>
        </w:rPr>
        <w:t xml:space="preserve"> ознакомить</w:t>
      </w:r>
      <w:r w:rsidR="00877DCF" w:rsidRPr="00F96A2A">
        <w:rPr>
          <w:rFonts w:eastAsia="Times New Roman"/>
          <w:spacing w:val="-1"/>
          <w:sz w:val="28"/>
          <w:szCs w:val="28"/>
        </w:rPr>
        <w:t xml:space="preserve"> обучающихся</w:t>
      </w:r>
      <w:r w:rsidR="00FD3CE3" w:rsidRPr="00F96A2A">
        <w:rPr>
          <w:rFonts w:eastAsia="Times New Roman"/>
          <w:spacing w:val="-1"/>
          <w:sz w:val="28"/>
          <w:szCs w:val="28"/>
        </w:rPr>
        <w:t xml:space="preserve"> и (или) </w:t>
      </w:r>
      <w:r w:rsidR="00B602AD" w:rsidRPr="00F96A2A">
        <w:rPr>
          <w:rFonts w:eastAsia="Times New Roman"/>
          <w:sz w:val="28"/>
          <w:szCs w:val="28"/>
        </w:rPr>
        <w:t>родителей (законных представителей) ребенка с Уставом учреждения, с</w:t>
      </w:r>
      <w:r w:rsidR="00660215" w:rsidRPr="00F96A2A">
        <w:rPr>
          <w:rFonts w:eastAsia="Times New Roman"/>
          <w:sz w:val="28"/>
          <w:szCs w:val="28"/>
        </w:rPr>
        <w:t xml:space="preserve"> л</w:t>
      </w:r>
      <w:r w:rsidR="00B602AD" w:rsidRPr="00F96A2A">
        <w:rPr>
          <w:rFonts w:eastAsia="Times New Roman"/>
          <w:sz w:val="28"/>
          <w:szCs w:val="28"/>
        </w:rPr>
        <w:t>ицензией на осуществление образовательной деятельности, с</w:t>
      </w:r>
      <w:r w:rsidR="00AB42ED" w:rsidRPr="00F96A2A">
        <w:rPr>
          <w:rFonts w:eastAsia="Times New Roman"/>
          <w:sz w:val="28"/>
          <w:szCs w:val="28"/>
        </w:rPr>
        <w:t xml:space="preserve"> </w:t>
      </w:r>
      <w:r w:rsidR="00660215" w:rsidRPr="00F96A2A">
        <w:rPr>
          <w:rFonts w:eastAsia="Times New Roman"/>
          <w:sz w:val="28"/>
          <w:szCs w:val="28"/>
        </w:rPr>
        <w:t xml:space="preserve">дополнительными общеобразовательными общеразвивающими </w:t>
      </w:r>
      <w:r w:rsidR="00B602AD" w:rsidRPr="00F96A2A">
        <w:rPr>
          <w:rFonts w:eastAsia="Times New Roman"/>
          <w:spacing w:val="-1"/>
          <w:sz w:val="28"/>
          <w:szCs w:val="28"/>
        </w:rPr>
        <w:t>программами</w:t>
      </w:r>
      <w:r w:rsidR="008361E3" w:rsidRPr="00F96A2A">
        <w:rPr>
          <w:rFonts w:eastAsia="Times New Roman"/>
          <w:spacing w:val="-1"/>
          <w:sz w:val="28"/>
          <w:szCs w:val="28"/>
        </w:rPr>
        <w:t xml:space="preserve"> </w:t>
      </w:r>
      <w:r w:rsidR="00B602AD" w:rsidRPr="00F96A2A">
        <w:rPr>
          <w:rFonts w:eastAsia="Times New Roman"/>
          <w:sz w:val="28"/>
          <w:szCs w:val="28"/>
        </w:rPr>
        <w:t>и</w:t>
      </w:r>
      <w:r w:rsidR="008361E3" w:rsidRPr="00F96A2A">
        <w:rPr>
          <w:rFonts w:eastAsia="Times New Roman"/>
          <w:sz w:val="28"/>
          <w:szCs w:val="28"/>
        </w:rPr>
        <w:t xml:space="preserve"> </w:t>
      </w:r>
      <w:r w:rsidR="00B602AD" w:rsidRPr="00F96A2A">
        <w:rPr>
          <w:rFonts w:eastAsia="Times New Roman"/>
          <w:spacing w:val="-2"/>
          <w:sz w:val="28"/>
          <w:szCs w:val="28"/>
        </w:rPr>
        <w:t>другими</w:t>
      </w:r>
      <w:r w:rsidR="008361E3" w:rsidRPr="00F96A2A">
        <w:rPr>
          <w:rFonts w:eastAsia="Times New Roman"/>
          <w:spacing w:val="-2"/>
          <w:sz w:val="28"/>
          <w:szCs w:val="28"/>
        </w:rPr>
        <w:t xml:space="preserve"> </w:t>
      </w:r>
      <w:r w:rsidR="00B602AD" w:rsidRPr="00F96A2A">
        <w:rPr>
          <w:rFonts w:eastAsia="Times New Roman"/>
          <w:spacing w:val="-4"/>
          <w:sz w:val="28"/>
          <w:szCs w:val="28"/>
        </w:rPr>
        <w:t>документами,</w:t>
      </w:r>
      <w:r w:rsidR="008361E3" w:rsidRPr="00F96A2A">
        <w:rPr>
          <w:rFonts w:eastAsia="Times New Roman"/>
          <w:spacing w:val="-4"/>
          <w:sz w:val="28"/>
          <w:szCs w:val="28"/>
        </w:rPr>
        <w:t xml:space="preserve"> </w:t>
      </w:r>
      <w:r w:rsidR="00B602AD" w:rsidRPr="00F96A2A">
        <w:rPr>
          <w:rFonts w:eastAsia="Times New Roman"/>
          <w:sz w:val="28"/>
          <w:szCs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B602AD" w:rsidRPr="00F96A2A" w:rsidRDefault="00B602AD" w:rsidP="0048352F">
      <w:pPr>
        <w:pStyle w:val="a3"/>
        <w:numPr>
          <w:ilvl w:val="1"/>
          <w:numId w:val="5"/>
        </w:numPr>
        <w:shd w:val="clear" w:color="auto" w:fill="FFFFFF"/>
        <w:tabs>
          <w:tab w:val="left" w:pos="284"/>
        </w:tabs>
        <w:ind w:left="-284" w:firstLine="0"/>
        <w:jc w:val="both"/>
        <w:rPr>
          <w:spacing w:val="-10"/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Дополнительное образование предоставляется обучающимся на бесплатной основе за счет средств муниципального бюджета</w:t>
      </w:r>
      <w:r w:rsidR="001F2218" w:rsidRPr="00F96A2A">
        <w:rPr>
          <w:rFonts w:eastAsia="Times New Roman"/>
          <w:sz w:val="28"/>
          <w:szCs w:val="28"/>
        </w:rPr>
        <w:t>.</w:t>
      </w:r>
    </w:p>
    <w:p w:rsidR="00B602AD" w:rsidRPr="00F96A2A" w:rsidRDefault="00092DAF" w:rsidP="0048352F">
      <w:pPr>
        <w:shd w:val="clear" w:color="auto" w:fill="FFFFFF"/>
        <w:tabs>
          <w:tab w:val="left" w:pos="-284"/>
          <w:tab w:val="left" w:pos="709"/>
        </w:tabs>
        <w:ind w:left="-284" w:right="5"/>
        <w:jc w:val="both"/>
        <w:rPr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Дворец</w:t>
      </w:r>
      <w:r w:rsidR="00B602AD" w:rsidRPr="00F96A2A">
        <w:rPr>
          <w:rFonts w:eastAsia="Times New Roman"/>
          <w:sz w:val="28"/>
          <w:szCs w:val="28"/>
        </w:rPr>
        <w:t xml:space="preserve"> может оказывать платные образовательные услуги, выходящие за рамки финансируемых из муниципального бюджета образовательных программ, по договорам с учреждениями, предприятиями, организациями и физическими лицами. </w:t>
      </w:r>
      <w:r w:rsidR="00864A13" w:rsidRPr="00F96A2A">
        <w:rPr>
          <w:sz w:val="28"/>
          <w:szCs w:val="28"/>
        </w:rPr>
        <w:t xml:space="preserve">В случае приема на обучение по </w:t>
      </w:r>
      <w:r w:rsidR="00864A13" w:rsidRPr="00F96A2A">
        <w:rPr>
          <w:rFonts w:eastAsia="Times New Roman"/>
          <w:sz w:val="28"/>
          <w:szCs w:val="28"/>
        </w:rPr>
        <w:t>платным образовательным услугам</w:t>
      </w:r>
      <w:r w:rsidR="00864A13" w:rsidRPr="00F96A2A">
        <w:rPr>
          <w:sz w:val="28"/>
          <w:szCs w:val="28"/>
        </w:rPr>
        <w:t xml:space="preserve"> изданию приказа о приеме лица на обучение предшествует заключение договора об образовании между родителями (законными представителями) несовершеннолетнего обучающегося и </w:t>
      </w:r>
      <w:r w:rsidR="00F96A2A" w:rsidRPr="00F96A2A">
        <w:rPr>
          <w:sz w:val="28"/>
          <w:szCs w:val="28"/>
        </w:rPr>
        <w:t>Учреждением</w:t>
      </w:r>
      <w:r w:rsidR="00864A13" w:rsidRPr="00F96A2A">
        <w:rPr>
          <w:sz w:val="28"/>
          <w:szCs w:val="28"/>
        </w:rPr>
        <w:t>. Порядок оформления договора об оказании платных образовательных услуг установлен Положением о порядке оказания платных образовательных услуг</w:t>
      </w:r>
      <w:r w:rsidR="005A1BB0" w:rsidRPr="00F96A2A">
        <w:rPr>
          <w:sz w:val="28"/>
          <w:szCs w:val="28"/>
        </w:rPr>
        <w:t xml:space="preserve"> в</w:t>
      </w:r>
      <w:r w:rsidR="00864A13" w:rsidRPr="00F96A2A">
        <w:rPr>
          <w:sz w:val="28"/>
          <w:szCs w:val="28"/>
        </w:rPr>
        <w:t xml:space="preserve"> </w:t>
      </w:r>
      <w:r w:rsidR="00F96A2A" w:rsidRPr="00F96A2A">
        <w:rPr>
          <w:sz w:val="28"/>
          <w:szCs w:val="28"/>
        </w:rPr>
        <w:t>Учреждении</w:t>
      </w:r>
      <w:r w:rsidR="00864A13" w:rsidRPr="00F96A2A">
        <w:rPr>
          <w:sz w:val="28"/>
          <w:szCs w:val="28"/>
        </w:rPr>
        <w:t>.</w:t>
      </w:r>
    </w:p>
    <w:p w:rsidR="00B602AD" w:rsidRPr="00F96A2A" w:rsidRDefault="00113A1E" w:rsidP="0048352F">
      <w:pPr>
        <w:pStyle w:val="a3"/>
        <w:numPr>
          <w:ilvl w:val="1"/>
          <w:numId w:val="5"/>
        </w:numPr>
        <w:shd w:val="clear" w:color="auto" w:fill="FFFFFF"/>
        <w:tabs>
          <w:tab w:val="left" w:pos="389"/>
        </w:tabs>
        <w:ind w:left="-284" w:firstLine="0"/>
        <w:jc w:val="both"/>
        <w:rPr>
          <w:spacing w:val="-11"/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 xml:space="preserve"> </w:t>
      </w:r>
      <w:r w:rsidR="00B602AD" w:rsidRPr="00F96A2A">
        <w:rPr>
          <w:rFonts w:eastAsia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77DCF" w:rsidRPr="00F96A2A">
        <w:rPr>
          <w:rFonts w:eastAsia="Times New Roman"/>
          <w:sz w:val="28"/>
          <w:szCs w:val="28"/>
        </w:rPr>
        <w:t>У</w:t>
      </w:r>
      <w:r w:rsidR="00B602AD" w:rsidRPr="00F96A2A">
        <w:rPr>
          <w:rFonts w:eastAsia="Times New Roman"/>
          <w:sz w:val="28"/>
          <w:szCs w:val="28"/>
        </w:rPr>
        <w:t>чреждения, осуществляющего образовательную деятельность, возникают у лица, принятого на обучение, с момента зачисления.</w:t>
      </w:r>
    </w:p>
    <w:p w:rsidR="00FD3CE3" w:rsidRPr="0048352F" w:rsidRDefault="00FD3CE3" w:rsidP="0048352F">
      <w:pPr>
        <w:pStyle w:val="a3"/>
        <w:shd w:val="clear" w:color="auto" w:fill="FFFFFF"/>
        <w:tabs>
          <w:tab w:val="left" w:pos="389"/>
        </w:tabs>
        <w:ind w:left="-284"/>
        <w:jc w:val="both"/>
        <w:rPr>
          <w:spacing w:val="-11"/>
          <w:sz w:val="12"/>
          <w:szCs w:val="12"/>
        </w:rPr>
      </w:pPr>
    </w:p>
    <w:p w:rsidR="00DC1E39" w:rsidRPr="00F96A2A" w:rsidRDefault="00B602AD" w:rsidP="0048352F">
      <w:pPr>
        <w:pStyle w:val="a3"/>
        <w:numPr>
          <w:ilvl w:val="0"/>
          <w:numId w:val="6"/>
        </w:numPr>
        <w:shd w:val="clear" w:color="auto" w:fill="FFFFFF"/>
        <w:ind w:left="-284" w:firstLine="0"/>
        <w:jc w:val="center"/>
        <w:rPr>
          <w:rFonts w:eastAsia="Times New Roman"/>
          <w:b/>
          <w:bCs/>
          <w:sz w:val="28"/>
          <w:szCs w:val="28"/>
        </w:rPr>
      </w:pPr>
      <w:r w:rsidRPr="00F96A2A">
        <w:rPr>
          <w:rFonts w:eastAsia="Times New Roman"/>
          <w:b/>
          <w:bCs/>
          <w:sz w:val="28"/>
          <w:szCs w:val="28"/>
        </w:rPr>
        <w:t>Порядок приостановления отношений</w:t>
      </w:r>
    </w:p>
    <w:p w:rsidR="004A4B17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3</w:t>
      </w:r>
      <w:r w:rsidR="004A4B17" w:rsidRPr="00F96A2A">
        <w:rPr>
          <w:sz w:val="28"/>
          <w:szCs w:val="28"/>
        </w:rPr>
        <w:t>.1. Приостановление образовательных отношений</w:t>
      </w:r>
      <w:r w:rsidR="004A4B17" w:rsidRPr="00F96A2A">
        <w:rPr>
          <w:b/>
          <w:sz w:val="28"/>
          <w:szCs w:val="28"/>
        </w:rPr>
        <w:t xml:space="preserve"> </w:t>
      </w:r>
      <w:r w:rsidR="004A4B17" w:rsidRPr="00F96A2A">
        <w:rPr>
          <w:sz w:val="28"/>
          <w:szCs w:val="28"/>
        </w:rPr>
        <w:t xml:space="preserve">осуществляется в случае непосещения обучающимся Учреждения более одного месяца без </w:t>
      </w:r>
      <w:r w:rsidR="009050C7">
        <w:rPr>
          <w:sz w:val="28"/>
          <w:szCs w:val="28"/>
        </w:rPr>
        <w:t>объяснения причины отсутствия</w:t>
      </w:r>
      <w:r w:rsidR="004A4B17" w:rsidRPr="00F96A2A">
        <w:rPr>
          <w:sz w:val="28"/>
          <w:szCs w:val="28"/>
        </w:rPr>
        <w:t xml:space="preserve"> или по</w:t>
      </w:r>
      <w:r w:rsidR="004A4B17" w:rsidRPr="00F96A2A">
        <w:rPr>
          <w:b/>
          <w:sz w:val="28"/>
          <w:szCs w:val="28"/>
        </w:rPr>
        <w:t xml:space="preserve"> </w:t>
      </w:r>
      <w:r w:rsidR="004A4B17" w:rsidRPr="00F96A2A">
        <w:rPr>
          <w:sz w:val="28"/>
          <w:szCs w:val="28"/>
        </w:rPr>
        <w:t xml:space="preserve">заявлению обучающегося или родителей (законных представителей) несовершеннолетнего обучающегося. </w:t>
      </w:r>
    </w:p>
    <w:p w:rsidR="004A4B17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3</w:t>
      </w:r>
      <w:r w:rsidR="004A4B17" w:rsidRPr="00F96A2A">
        <w:rPr>
          <w:sz w:val="28"/>
          <w:szCs w:val="28"/>
        </w:rPr>
        <w:t xml:space="preserve">.2. Основанием для приостановления образовательных отношений является приказ директора Учреждения. </w:t>
      </w:r>
    </w:p>
    <w:p w:rsidR="004A4B17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3</w:t>
      </w:r>
      <w:r w:rsidR="004A4B17" w:rsidRPr="00F96A2A">
        <w:rPr>
          <w:sz w:val="28"/>
          <w:szCs w:val="28"/>
        </w:rPr>
        <w:t xml:space="preserve">.3. Права и обязанности обучающегося, родителей (законных представителей) несовершеннолетнего обучающегося, предусмотренные законодательством об </w:t>
      </w:r>
      <w:r w:rsidR="004A4B17" w:rsidRPr="00F96A2A">
        <w:rPr>
          <w:sz w:val="28"/>
          <w:szCs w:val="28"/>
        </w:rPr>
        <w:lastRenderedPageBreak/>
        <w:t xml:space="preserve">образовании и локальными нормативными актами учреждения, приостанавливаются с даты издания приказа.  </w:t>
      </w:r>
    </w:p>
    <w:p w:rsidR="00FD3CE3" w:rsidRPr="0048352F" w:rsidRDefault="00FD3CE3" w:rsidP="0048352F">
      <w:pPr>
        <w:pStyle w:val="a3"/>
        <w:shd w:val="clear" w:color="auto" w:fill="FFFFFF"/>
        <w:tabs>
          <w:tab w:val="left" w:pos="341"/>
        </w:tabs>
        <w:ind w:left="-284"/>
        <w:jc w:val="both"/>
        <w:rPr>
          <w:sz w:val="12"/>
          <w:szCs w:val="12"/>
        </w:rPr>
      </w:pPr>
    </w:p>
    <w:p w:rsidR="00B602AD" w:rsidRPr="00F96A2A" w:rsidRDefault="00B602AD" w:rsidP="0048352F">
      <w:pPr>
        <w:pStyle w:val="a3"/>
        <w:numPr>
          <w:ilvl w:val="0"/>
          <w:numId w:val="6"/>
        </w:numPr>
        <w:shd w:val="clear" w:color="auto" w:fill="FFFFFF"/>
        <w:ind w:left="-284" w:firstLine="0"/>
        <w:jc w:val="center"/>
        <w:rPr>
          <w:rFonts w:eastAsia="Times New Roman"/>
          <w:b/>
          <w:bCs/>
          <w:sz w:val="28"/>
          <w:szCs w:val="28"/>
        </w:rPr>
      </w:pPr>
      <w:r w:rsidRPr="00F96A2A">
        <w:rPr>
          <w:rFonts w:eastAsia="Times New Roman"/>
          <w:b/>
          <w:bCs/>
          <w:sz w:val="28"/>
          <w:szCs w:val="28"/>
        </w:rPr>
        <w:t>Прекращение образовательных отношений</w:t>
      </w:r>
    </w:p>
    <w:p w:rsidR="004A4B17" w:rsidRPr="00F96A2A" w:rsidRDefault="004A4B17" w:rsidP="0048352F">
      <w:pPr>
        <w:shd w:val="clear" w:color="auto" w:fill="FFFFFF"/>
        <w:ind w:left="-284"/>
        <w:jc w:val="both"/>
        <w:rPr>
          <w:rFonts w:eastAsia="Times New Roman"/>
          <w:sz w:val="28"/>
          <w:szCs w:val="28"/>
        </w:rPr>
      </w:pPr>
      <w:r w:rsidRPr="00F96A2A">
        <w:rPr>
          <w:sz w:val="28"/>
          <w:szCs w:val="28"/>
        </w:rPr>
        <w:t xml:space="preserve">4.1. </w:t>
      </w:r>
      <w:r w:rsidRPr="00F96A2A">
        <w:rPr>
          <w:rFonts w:eastAsia="Times New Roman"/>
          <w:sz w:val="28"/>
          <w:szCs w:val="28"/>
        </w:rPr>
        <w:t xml:space="preserve">Основанием для прекращения образовательных отношений обучающихся </w:t>
      </w:r>
      <w:r w:rsidR="00F96A2A" w:rsidRPr="00F96A2A">
        <w:rPr>
          <w:rFonts w:eastAsia="Times New Roman"/>
          <w:sz w:val="28"/>
          <w:szCs w:val="28"/>
        </w:rPr>
        <w:t>Учреждения</w:t>
      </w:r>
      <w:r w:rsidRPr="00F96A2A">
        <w:rPr>
          <w:rFonts w:eastAsia="Times New Roman"/>
          <w:sz w:val="28"/>
          <w:szCs w:val="28"/>
        </w:rPr>
        <w:t xml:space="preserve"> является:</w:t>
      </w:r>
    </w:p>
    <w:p w:rsidR="004A4B17" w:rsidRPr="00F96A2A" w:rsidRDefault="004A4B17" w:rsidP="0048352F">
      <w:pPr>
        <w:pStyle w:val="a3"/>
        <w:numPr>
          <w:ilvl w:val="0"/>
          <w:numId w:val="1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завершение обучения;</w:t>
      </w:r>
    </w:p>
    <w:p w:rsidR="004A4B17" w:rsidRPr="00F96A2A" w:rsidRDefault="004A4B17" w:rsidP="0048352F">
      <w:pPr>
        <w:pStyle w:val="a3"/>
        <w:numPr>
          <w:ilvl w:val="0"/>
          <w:numId w:val="1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инициатива обучающегося и (или) родителей (законных представителей) несовершеннолетнего;</w:t>
      </w:r>
    </w:p>
    <w:p w:rsidR="004A4B17" w:rsidRPr="00F96A2A" w:rsidRDefault="004A4B17" w:rsidP="0048352F">
      <w:pPr>
        <w:pStyle w:val="a3"/>
        <w:numPr>
          <w:ilvl w:val="0"/>
          <w:numId w:val="1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F96A2A">
        <w:rPr>
          <w:sz w:val="28"/>
          <w:szCs w:val="28"/>
        </w:rPr>
        <w:t>инициатива Учреждения в случае применения отчисления как меры дисциплинарного взыскания</w:t>
      </w:r>
    </w:p>
    <w:p w:rsidR="004A4B17" w:rsidRPr="00F96A2A" w:rsidRDefault="004A4B17" w:rsidP="0048352F">
      <w:pPr>
        <w:pStyle w:val="a3"/>
        <w:numPr>
          <w:ilvl w:val="0"/>
          <w:numId w:val="1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>обстоятельства, не зависящие от воли обучающегося и его родителей (законных представителей) несовершеннолетнего и Учреждения, в том числе прекращение деятельности учреждения.</w:t>
      </w:r>
    </w:p>
    <w:p w:rsidR="004A4B17" w:rsidRPr="00F96A2A" w:rsidRDefault="004A4B17" w:rsidP="0048352F">
      <w:pPr>
        <w:pStyle w:val="a3"/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4.2. Обучающиеся, освоившие дополнительную общеразвивающую программу в полном объеме, на основании итоговой аттестации считаются окончившими курс обучения по данной программе.  </w:t>
      </w:r>
    </w:p>
    <w:p w:rsidR="004A4B17" w:rsidRPr="00F96A2A" w:rsidRDefault="004A4B17" w:rsidP="0048352F">
      <w:pPr>
        <w:pStyle w:val="a3"/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На основании приказа директора обучающиеся, окончившие курс обучения по дополнительной общеразвивающей программе, получают документ об обучении (свидетельство) по образцу и в порядке, определенном Положением об окончании обучения в Учреждении. </w:t>
      </w:r>
    </w:p>
    <w:p w:rsidR="004A4B17" w:rsidRPr="00F96A2A" w:rsidRDefault="004A4B17" w:rsidP="0048352F">
      <w:pPr>
        <w:pStyle w:val="a3"/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4.3. Обучающиеся, которые прекращают обучение по собственной инициативе, должны в устной или письменной форме уведомить педагога. Педагог в установленном порядке сообщает данную информацию, на основании чего издается приказ об отчислении с указанием причины отчисления. </w:t>
      </w:r>
    </w:p>
    <w:p w:rsidR="004A4B17" w:rsidRPr="00F96A2A" w:rsidRDefault="004A4B17" w:rsidP="0048352F">
      <w:pPr>
        <w:shd w:val="clear" w:color="auto" w:fill="FFFFFF"/>
        <w:tabs>
          <w:tab w:val="left" w:pos="-142"/>
        </w:tabs>
        <w:ind w:left="-284"/>
        <w:jc w:val="both"/>
        <w:rPr>
          <w:rFonts w:eastAsia="Times New Roman"/>
          <w:spacing w:val="-1"/>
          <w:sz w:val="28"/>
          <w:szCs w:val="28"/>
        </w:rPr>
      </w:pPr>
      <w:r w:rsidRPr="00F96A2A">
        <w:rPr>
          <w:rFonts w:eastAsia="Times New Roman"/>
          <w:sz w:val="28"/>
          <w:szCs w:val="28"/>
        </w:rPr>
        <w:t xml:space="preserve">4.4. По решению педагогического совета за грубые неоднократно совершенные нарушения требований Устава и правил внутреннего распорядка </w:t>
      </w:r>
      <w:r w:rsidR="00F96A2A" w:rsidRPr="00F96A2A">
        <w:rPr>
          <w:rFonts w:eastAsia="Times New Roman"/>
          <w:sz w:val="28"/>
          <w:szCs w:val="28"/>
        </w:rPr>
        <w:t>Учреждения</w:t>
      </w:r>
      <w:r w:rsidRPr="00F96A2A">
        <w:rPr>
          <w:rFonts w:eastAsia="Times New Roman"/>
          <w:sz w:val="28"/>
          <w:szCs w:val="28"/>
        </w:rPr>
        <w:t xml:space="preserve"> допускается отчисление обучающегося, независимо от возраста с уведомлением родителей (законных представителей) </w:t>
      </w:r>
      <w:r w:rsidRPr="00F96A2A">
        <w:rPr>
          <w:sz w:val="28"/>
          <w:szCs w:val="28"/>
        </w:rPr>
        <w:t>(</w:t>
      </w:r>
      <w:r w:rsidRPr="00F96A2A">
        <w:rPr>
          <w:rFonts w:eastAsia="Times New Roman"/>
          <w:sz w:val="28"/>
          <w:szCs w:val="28"/>
        </w:rPr>
        <w:t>в соответствии с Порядком применения к обучающимся и снятия с обучающихся мер дисциплинарного взыскания утв. Приказом Министерства образования и науки РФ от 15 марта 2013 г. №185).</w:t>
      </w:r>
      <w:r w:rsidRPr="00F96A2A">
        <w:rPr>
          <w:rFonts w:eastAsia="Times New Roman"/>
          <w:spacing w:val="-1"/>
          <w:sz w:val="28"/>
          <w:szCs w:val="28"/>
        </w:rPr>
        <w:t xml:space="preserve"> Отчисление из объединения оформляется приказом директора.</w:t>
      </w:r>
    </w:p>
    <w:p w:rsidR="00F96A2A" w:rsidRPr="0048352F" w:rsidRDefault="00F96A2A" w:rsidP="0048352F">
      <w:pPr>
        <w:shd w:val="clear" w:color="auto" w:fill="FFFFFF"/>
        <w:tabs>
          <w:tab w:val="left" w:pos="-142"/>
        </w:tabs>
        <w:ind w:left="-284"/>
        <w:jc w:val="both"/>
        <w:rPr>
          <w:spacing w:val="-7"/>
          <w:sz w:val="12"/>
          <w:szCs w:val="12"/>
        </w:rPr>
      </w:pPr>
      <w:bookmarkStart w:id="0" w:name="_GoBack"/>
      <w:bookmarkEnd w:id="0"/>
    </w:p>
    <w:p w:rsidR="00C81B0B" w:rsidRPr="00F96A2A" w:rsidRDefault="009A3727" w:rsidP="0048352F">
      <w:pPr>
        <w:pStyle w:val="1"/>
        <w:numPr>
          <w:ilvl w:val="0"/>
          <w:numId w:val="6"/>
        </w:numPr>
        <w:spacing w:after="0" w:line="240" w:lineRule="auto"/>
        <w:ind w:left="-284" w:right="0" w:firstLine="0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C81B0B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5.1. Сведения об отчислении, переводе и восстановлении обучающихся, а также о приостановлении образовательных отношений должны быть своевременно доведены до обучающихся, родителей (законных представителе) и педагогических работников.  </w:t>
      </w:r>
    </w:p>
    <w:p w:rsidR="00C81B0B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lastRenderedPageBreak/>
        <w:t xml:space="preserve">5.2. Приказы об отчислении, переводе и восстановлении, а также о приостановлении образовательных отношений с обучающимися хранятся в отделе кадров в соответствии с установленной номенклатурой дел. </w:t>
      </w:r>
    </w:p>
    <w:p w:rsidR="00C81B0B" w:rsidRPr="00F96A2A" w:rsidRDefault="00C81B0B" w:rsidP="0048352F">
      <w:pPr>
        <w:ind w:left="-284"/>
        <w:jc w:val="both"/>
        <w:rPr>
          <w:sz w:val="28"/>
          <w:szCs w:val="28"/>
        </w:rPr>
      </w:pPr>
      <w:r w:rsidRPr="00F96A2A">
        <w:rPr>
          <w:sz w:val="28"/>
          <w:szCs w:val="28"/>
        </w:rPr>
        <w:t xml:space="preserve">5.3. Данное Положение должно быть размещено на сайте Учреждения.  </w:t>
      </w:r>
    </w:p>
    <w:p w:rsidR="00B602AD" w:rsidRPr="00F96A2A" w:rsidRDefault="00B602AD" w:rsidP="0048352F">
      <w:pPr>
        <w:shd w:val="clear" w:color="auto" w:fill="FFFFFF"/>
        <w:ind w:left="-284"/>
        <w:jc w:val="both"/>
        <w:rPr>
          <w:sz w:val="28"/>
          <w:szCs w:val="28"/>
        </w:rPr>
      </w:pPr>
    </w:p>
    <w:sectPr w:rsidR="00B602AD" w:rsidRPr="00F96A2A" w:rsidSect="00FD3CE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92D93E"/>
    <w:lvl w:ilvl="0">
      <w:numFmt w:val="bullet"/>
      <w:lvlText w:val="*"/>
      <w:lvlJc w:val="left"/>
    </w:lvl>
  </w:abstractNum>
  <w:abstractNum w:abstractNumId="1" w15:restartNumberingAfterBreak="0">
    <w:nsid w:val="002A0055"/>
    <w:multiLevelType w:val="multilevel"/>
    <w:tmpl w:val="D37840B8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1CF232B"/>
    <w:multiLevelType w:val="hybridMultilevel"/>
    <w:tmpl w:val="CBD42A2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A2B"/>
    <w:multiLevelType w:val="hybridMultilevel"/>
    <w:tmpl w:val="94D2AD9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0290"/>
    <w:multiLevelType w:val="hybridMultilevel"/>
    <w:tmpl w:val="1782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DAD"/>
    <w:multiLevelType w:val="singleLevel"/>
    <w:tmpl w:val="EA36D29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161BF7"/>
    <w:multiLevelType w:val="hybridMultilevel"/>
    <w:tmpl w:val="054A44C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48A"/>
    <w:multiLevelType w:val="singleLevel"/>
    <w:tmpl w:val="F1F4A326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92294D"/>
    <w:multiLevelType w:val="hybridMultilevel"/>
    <w:tmpl w:val="577CC0A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040"/>
    <w:multiLevelType w:val="hybridMultilevel"/>
    <w:tmpl w:val="51D4C2E0"/>
    <w:lvl w:ilvl="0" w:tplc="601CA3FA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26D46"/>
    <w:multiLevelType w:val="hybridMultilevel"/>
    <w:tmpl w:val="CFAC93CC"/>
    <w:lvl w:ilvl="0" w:tplc="E9ECBF4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DA151EC"/>
    <w:multiLevelType w:val="hybridMultilevel"/>
    <w:tmpl w:val="0B3A1F40"/>
    <w:lvl w:ilvl="0" w:tplc="607026D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5A52">
      <w:start w:val="1"/>
      <w:numFmt w:val="lowerLetter"/>
      <w:lvlText w:val="%2"/>
      <w:lvlJc w:val="left"/>
      <w:pPr>
        <w:ind w:left="2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02E68">
      <w:start w:val="1"/>
      <w:numFmt w:val="lowerRoman"/>
      <w:lvlText w:val="%3"/>
      <w:lvlJc w:val="left"/>
      <w:pPr>
        <w:ind w:left="3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2DAEA">
      <w:start w:val="1"/>
      <w:numFmt w:val="decimal"/>
      <w:lvlText w:val="%4"/>
      <w:lvlJc w:val="left"/>
      <w:pPr>
        <w:ind w:left="4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E958C">
      <w:start w:val="1"/>
      <w:numFmt w:val="lowerLetter"/>
      <w:lvlText w:val="%5"/>
      <w:lvlJc w:val="left"/>
      <w:pPr>
        <w:ind w:left="5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4F046">
      <w:start w:val="1"/>
      <w:numFmt w:val="lowerRoman"/>
      <w:lvlText w:val="%6"/>
      <w:lvlJc w:val="left"/>
      <w:pPr>
        <w:ind w:left="5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67D8">
      <w:start w:val="1"/>
      <w:numFmt w:val="decimal"/>
      <w:lvlText w:val="%7"/>
      <w:lvlJc w:val="left"/>
      <w:pPr>
        <w:ind w:left="6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A7DC">
      <w:start w:val="1"/>
      <w:numFmt w:val="lowerLetter"/>
      <w:lvlText w:val="%8"/>
      <w:lvlJc w:val="left"/>
      <w:pPr>
        <w:ind w:left="7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BCC8">
      <w:start w:val="1"/>
      <w:numFmt w:val="lowerRoman"/>
      <w:lvlText w:val="%9"/>
      <w:lvlJc w:val="left"/>
      <w:pPr>
        <w:ind w:left="8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B744F0"/>
    <w:multiLevelType w:val="singleLevel"/>
    <w:tmpl w:val="E040910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2AD"/>
    <w:rsid w:val="000013DF"/>
    <w:rsid w:val="00014A8A"/>
    <w:rsid w:val="00031F38"/>
    <w:rsid w:val="000602AC"/>
    <w:rsid w:val="00092DAF"/>
    <w:rsid w:val="000B29F1"/>
    <w:rsid w:val="000C1C76"/>
    <w:rsid w:val="001122BB"/>
    <w:rsid w:val="00113A1E"/>
    <w:rsid w:val="00167F38"/>
    <w:rsid w:val="001A3312"/>
    <w:rsid w:val="001F2218"/>
    <w:rsid w:val="0027179A"/>
    <w:rsid w:val="002C5505"/>
    <w:rsid w:val="003871E6"/>
    <w:rsid w:val="00437B10"/>
    <w:rsid w:val="004650F3"/>
    <w:rsid w:val="00472BAB"/>
    <w:rsid w:val="0048352F"/>
    <w:rsid w:val="004A4B17"/>
    <w:rsid w:val="004C5909"/>
    <w:rsid w:val="004D502A"/>
    <w:rsid w:val="004E2F3B"/>
    <w:rsid w:val="0058605E"/>
    <w:rsid w:val="005A1BB0"/>
    <w:rsid w:val="00640146"/>
    <w:rsid w:val="00647C46"/>
    <w:rsid w:val="00660215"/>
    <w:rsid w:val="00662EF0"/>
    <w:rsid w:val="006633B0"/>
    <w:rsid w:val="0067722E"/>
    <w:rsid w:val="00685326"/>
    <w:rsid w:val="007327E5"/>
    <w:rsid w:val="0077253D"/>
    <w:rsid w:val="007A2BB6"/>
    <w:rsid w:val="007B2CEC"/>
    <w:rsid w:val="007C2C3E"/>
    <w:rsid w:val="008361E3"/>
    <w:rsid w:val="008609A4"/>
    <w:rsid w:val="00864A13"/>
    <w:rsid w:val="00877DCF"/>
    <w:rsid w:val="00883C0C"/>
    <w:rsid w:val="00887635"/>
    <w:rsid w:val="008B5C8B"/>
    <w:rsid w:val="009050C7"/>
    <w:rsid w:val="0099699B"/>
    <w:rsid w:val="009A3727"/>
    <w:rsid w:val="009E5067"/>
    <w:rsid w:val="00A63CD9"/>
    <w:rsid w:val="00AB42ED"/>
    <w:rsid w:val="00AD2471"/>
    <w:rsid w:val="00B10E9E"/>
    <w:rsid w:val="00B602AD"/>
    <w:rsid w:val="00B656DD"/>
    <w:rsid w:val="00B92254"/>
    <w:rsid w:val="00BC5B44"/>
    <w:rsid w:val="00C564DC"/>
    <w:rsid w:val="00C81B0B"/>
    <w:rsid w:val="00CE2BF7"/>
    <w:rsid w:val="00D46B6E"/>
    <w:rsid w:val="00D53404"/>
    <w:rsid w:val="00DA4589"/>
    <w:rsid w:val="00DB1D29"/>
    <w:rsid w:val="00DC1E39"/>
    <w:rsid w:val="00E97CA7"/>
    <w:rsid w:val="00EA0227"/>
    <w:rsid w:val="00EC1011"/>
    <w:rsid w:val="00EF1F22"/>
    <w:rsid w:val="00F12C96"/>
    <w:rsid w:val="00F16443"/>
    <w:rsid w:val="00F16E6E"/>
    <w:rsid w:val="00F545AB"/>
    <w:rsid w:val="00F74AA7"/>
    <w:rsid w:val="00F96A2A"/>
    <w:rsid w:val="00FD3CE3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5E63E-FB68-427B-A72C-9DA659B9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next w:val="a"/>
    <w:link w:val="10"/>
    <w:uiPriority w:val="9"/>
    <w:unhideWhenUsed/>
    <w:qFormat/>
    <w:rsid w:val="004A4B17"/>
    <w:pPr>
      <w:keepNext/>
      <w:keepLines/>
      <w:numPr>
        <w:numId w:val="11"/>
      </w:numPr>
      <w:spacing w:after="219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12"/>
    <w:pPr>
      <w:ind w:left="720"/>
      <w:contextualSpacing/>
    </w:pPr>
  </w:style>
  <w:style w:type="table" w:styleId="a4">
    <w:name w:val="Table Grid"/>
    <w:basedOn w:val="a1"/>
    <w:uiPriority w:val="39"/>
    <w:rsid w:val="00EF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77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4B17"/>
    <w:rPr>
      <w:rFonts w:ascii="Times New Roman" w:eastAsia="Times New Roman" w:hAnsi="Times New Roman" w:cs="Times New Roman"/>
      <w:b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56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Анастасия Гусакова</cp:lastModifiedBy>
  <cp:revision>29</cp:revision>
  <cp:lastPrinted>2021-07-14T14:28:00Z</cp:lastPrinted>
  <dcterms:created xsi:type="dcterms:W3CDTF">2016-02-12T11:29:00Z</dcterms:created>
  <dcterms:modified xsi:type="dcterms:W3CDTF">2021-09-07T06:51:00Z</dcterms:modified>
</cp:coreProperties>
</file>