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FE" w:rsidRDefault="00ED2F83">
      <w:pPr>
        <w:tabs>
          <w:tab w:val="center" w:pos="6885"/>
        </w:tabs>
        <w:ind w:left="0" w:firstLine="0"/>
        <w:jc w:val="left"/>
      </w:pPr>
      <w:bookmarkStart w:id="0" w:name="_GoBack"/>
      <w:bookmarkEnd w:id="0"/>
      <w:r>
        <w:t xml:space="preserve">СОГЛАСОВАНО </w:t>
      </w:r>
      <w:r>
        <w:tab/>
        <w:t xml:space="preserve">УТВЕРЖДЕНО </w:t>
      </w:r>
    </w:p>
    <w:p w:rsidR="000B18FE" w:rsidRDefault="00ED2F83">
      <w:pPr>
        <w:tabs>
          <w:tab w:val="center" w:pos="7166"/>
        </w:tabs>
        <w:ind w:left="0" w:firstLine="0"/>
        <w:jc w:val="left"/>
      </w:pPr>
      <w:r>
        <w:t xml:space="preserve">с педагогическим советом </w:t>
      </w:r>
      <w:r>
        <w:tab/>
        <w:t xml:space="preserve">Приказом директора  </w:t>
      </w:r>
    </w:p>
    <w:p w:rsidR="000B18FE" w:rsidRDefault="00ED2F83">
      <w:pPr>
        <w:tabs>
          <w:tab w:val="center" w:pos="6897"/>
        </w:tabs>
        <w:ind w:left="0" w:firstLine="0"/>
        <w:jc w:val="left"/>
      </w:pPr>
      <w:r>
        <w:t xml:space="preserve">МАУ ДО СДДТ </w:t>
      </w:r>
      <w:r>
        <w:tab/>
        <w:t xml:space="preserve">МАУ ДО СДДТ  </w:t>
      </w:r>
    </w:p>
    <w:p w:rsidR="000B18FE" w:rsidRDefault="00ED2F83">
      <w:pPr>
        <w:tabs>
          <w:tab w:val="center" w:pos="7490"/>
        </w:tabs>
        <w:ind w:left="0" w:firstLine="0"/>
        <w:jc w:val="left"/>
      </w:pPr>
      <w:r>
        <w:t xml:space="preserve">Протокол №1 от 28.08.2018 </w:t>
      </w:r>
      <w:r>
        <w:tab/>
        <w:t xml:space="preserve">от 30.08.2018 г. №142-ОД </w:t>
      </w:r>
    </w:p>
    <w:p w:rsidR="000B18FE" w:rsidRDefault="00ED2F83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 </w:t>
      </w:r>
    </w:p>
    <w:p w:rsidR="000B18FE" w:rsidRDefault="00ED2F83">
      <w:pPr>
        <w:spacing w:after="0" w:line="259" w:lineRule="auto"/>
        <w:ind w:firstLine="0"/>
        <w:jc w:val="left"/>
      </w:pPr>
      <w: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120" w:line="259" w:lineRule="auto"/>
        <w:ind w:left="53" w:firstLine="0"/>
        <w:jc w:val="center"/>
      </w:pPr>
      <w:r>
        <w:rPr>
          <w:sz w:val="24"/>
        </w:rPr>
        <w:t xml:space="preserve"> </w:t>
      </w:r>
    </w:p>
    <w:p w:rsidR="000B18FE" w:rsidRDefault="00ED2F83">
      <w:pPr>
        <w:spacing w:after="0" w:line="259" w:lineRule="auto"/>
        <w:ind w:left="93" w:firstLine="0"/>
        <w:jc w:val="center"/>
      </w:pPr>
      <w:r>
        <w:rPr>
          <w:sz w:val="40"/>
        </w:rPr>
        <w:t xml:space="preserve"> </w:t>
      </w:r>
    </w:p>
    <w:p w:rsidR="000B18FE" w:rsidRDefault="00ED2F83">
      <w:pPr>
        <w:spacing w:after="35" w:line="259" w:lineRule="auto"/>
        <w:ind w:left="703" w:firstLine="0"/>
        <w:jc w:val="center"/>
      </w:pPr>
      <w:r>
        <w:rPr>
          <w:b/>
          <w:sz w:val="32"/>
        </w:rPr>
        <w:t xml:space="preserve">Положение </w:t>
      </w:r>
    </w:p>
    <w:p w:rsidR="000B18FE" w:rsidRDefault="00ED2F83">
      <w:pPr>
        <w:spacing w:after="18" w:line="270" w:lineRule="auto"/>
        <w:ind w:left="1838" w:hanging="10"/>
        <w:jc w:val="left"/>
      </w:pPr>
      <w:r>
        <w:rPr>
          <w:b/>
          <w:sz w:val="32"/>
        </w:rPr>
        <w:t xml:space="preserve">о комиссии по противодействию коррупции </w:t>
      </w:r>
    </w:p>
    <w:p w:rsidR="000B18FE" w:rsidRDefault="00ED2F83">
      <w:pPr>
        <w:spacing w:after="18" w:line="270" w:lineRule="auto"/>
        <w:ind w:left="2825" w:hanging="948"/>
        <w:jc w:val="left"/>
      </w:pPr>
      <w:r>
        <w:rPr>
          <w:b/>
          <w:sz w:val="32"/>
        </w:rPr>
        <w:t xml:space="preserve">в муниципальном автономном учреждении дополнительного образования </w:t>
      </w:r>
    </w:p>
    <w:p w:rsidR="000B18FE" w:rsidRDefault="00ED2F83">
      <w:pPr>
        <w:spacing w:after="18" w:line="270" w:lineRule="auto"/>
        <w:ind w:left="1712" w:hanging="10"/>
        <w:jc w:val="left"/>
      </w:pPr>
      <w:r>
        <w:rPr>
          <w:b/>
          <w:sz w:val="32"/>
        </w:rPr>
        <w:t xml:space="preserve">Ставропольском Дворце детского творчества </w:t>
      </w:r>
    </w:p>
    <w:p w:rsidR="000B18FE" w:rsidRDefault="00ED2F83">
      <w:pPr>
        <w:spacing w:after="0" w:line="259" w:lineRule="auto"/>
        <w:ind w:left="708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85" w:firstLine="0"/>
        <w:jc w:val="center"/>
      </w:pPr>
      <w:r>
        <w:rPr>
          <w:b/>
          <w:sz w:val="32"/>
        </w:rPr>
        <w:t xml:space="preserve"> </w:t>
      </w:r>
    </w:p>
    <w:p w:rsidR="000B18FE" w:rsidRDefault="00ED2F83">
      <w:pPr>
        <w:spacing w:after="0" w:line="259" w:lineRule="auto"/>
        <w:ind w:left="703" w:firstLine="0"/>
        <w:jc w:val="center"/>
      </w:pPr>
      <w:r>
        <w:t xml:space="preserve">г. Ставрополь </w:t>
      </w:r>
    </w:p>
    <w:p w:rsidR="000B18FE" w:rsidRDefault="00ED2F83">
      <w:pPr>
        <w:spacing w:after="0" w:line="259" w:lineRule="auto"/>
        <w:ind w:left="5034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0B18FE" w:rsidRDefault="00ED2F83">
      <w:pPr>
        <w:pStyle w:val="1"/>
        <w:ind w:left="711" w:right="3"/>
      </w:pPr>
      <w:r>
        <w:t>1. Общие положения</w:t>
      </w:r>
      <w:r>
        <w:rPr>
          <w:b w:val="0"/>
        </w:rPr>
        <w:t xml:space="preserve"> </w:t>
      </w:r>
    </w:p>
    <w:p w:rsidR="000B18FE" w:rsidRDefault="00ED2F83">
      <w:pPr>
        <w:ind w:left="-15" w:right="3"/>
      </w:pPr>
      <w:r>
        <w:t xml:space="preserve">1.1. </w:t>
      </w:r>
      <w:r>
        <w:t>Настоящее Положение о комиссии по противодействию коррупции муниципального автономного учреждения дополнительного образования Ставропольского Дворца детского творчества (далее - Положение) разработано в соответствии с положениями Конституции Российской Фед</w:t>
      </w:r>
      <w:r>
        <w:t>ерации, Федеральным законом Российской Федерации от 25.12.2008 г. № 273 «О противодействии коррупции», иных нормативных правовых актов Российской Федерации, нормативно правовых актов органов государственной власти субъектов Российской Федерации, муниципаль</w:t>
      </w:r>
      <w:r>
        <w:t xml:space="preserve">ных правовых актов.  </w:t>
      </w:r>
    </w:p>
    <w:p w:rsidR="000B18FE" w:rsidRDefault="00ED2F83">
      <w:pPr>
        <w:ind w:left="-15" w:right="3"/>
      </w:pPr>
      <w:r>
        <w:t>1.2. Данное Положение о комиссии определяет порядок формирования и деятельности Комиссии по противодействию коррупции (далее - Комиссия) муниципального автономного учреждения дополнительного образования Ставропольского Дворца детского</w:t>
      </w:r>
      <w:r>
        <w:t xml:space="preserve"> творчества (далее – МАУ ДО СДДТ).  </w:t>
      </w:r>
    </w:p>
    <w:p w:rsidR="000B18FE" w:rsidRDefault="00ED2F83">
      <w:pPr>
        <w:ind w:left="708" w:right="3" w:firstLine="0"/>
      </w:pPr>
      <w:r>
        <w:t xml:space="preserve">1.3. Комиссия образовывается в целях: </w:t>
      </w:r>
    </w:p>
    <w:p w:rsidR="000B18FE" w:rsidRDefault="00ED2F83">
      <w:pPr>
        <w:numPr>
          <w:ilvl w:val="0"/>
          <w:numId w:val="1"/>
        </w:numPr>
        <w:ind w:right="3"/>
      </w:pPr>
      <w:r>
        <w:t xml:space="preserve">выявления причин и условий, способствующих возникновению и распространению коррупции; </w:t>
      </w:r>
    </w:p>
    <w:p w:rsidR="000B18FE" w:rsidRDefault="00ED2F83">
      <w:pPr>
        <w:numPr>
          <w:ilvl w:val="0"/>
          <w:numId w:val="1"/>
        </w:numPr>
        <w:ind w:right="3"/>
      </w:pPr>
      <w:r>
        <w:t xml:space="preserve"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</w:p>
    <w:p w:rsidR="000B18FE" w:rsidRDefault="00ED2F83">
      <w:pPr>
        <w:numPr>
          <w:ilvl w:val="0"/>
          <w:numId w:val="1"/>
        </w:numPr>
        <w:ind w:right="3"/>
      </w:pPr>
      <w:r>
        <w:t xml:space="preserve">недопущения в МАУ ДО СДДТ возникновения причин и условий, порождающих коррупцию; </w:t>
      </w:r>
    </w:p>
    <w:p w:rsidR="000B18FE" w:rsidRDefault="00ED2F83">
      <w:pPr>
        <w:numPr>
          <w:ilvl w:val="0"/>
          <w:numId w:val="1"/>
        </w:numPr>
        <w:ind w:right="3"/>
      </w:pPr>
      <w:r>
        <w:t xml:space="preserve">создания системы предупреждения коррупции в деятельности МАУ ДО СДДТ; </w:t>
      </w:r>
    </w:p>
    <w:p w:rsidR="000B18FE" w:rsidRDefault="00ED2F83">
      <w:pPr>
        <w:numPr>
          <w:ilvl w:val="0"/>
          <w:numId w:val="1"/>
        </w:numPr>
        <w:ind w:right="3"/>
      </w:pPr>
      <w:r>
        <w:t xml:space="preserve">повышения эффективности функционирования МАУ О СДДТ за счет снижения рисков проявления коррупции; </w:t>
      </w:r>
    </w:p>
    <w:p w:rsidR="000B18FE" w:rsidRDefault="00ED2F83">
      <w:pPr>
        <w:numPr>
          <w:ilvl w:val="0"/>
          <w:numId w:val="1"/>
        </w:numPr>
        <w:spacing w:after="0" w:line="259" w:lineRule="auto"/>
        <w:ind w:right="3"/>
      </w:pPr>
      <w:r>
        <w:t xml:space="preserve">предупреждения коррупционных правонарушений в МАУ ДО СДДТ; </w:t>
      </w:r>
    </w:p>
    <w:p w:rsidR="000B18FE" w:rsidRDefault="00ED2F83">
      <w:pPr>
        <w:numPr>
          <w:ilvl w:val="0"/>
          <w:numId w:val="1"/>
        </w:numPr>
        <w:ind w:right="3"/>
      </w:pPr>
      <w:r>
        <w:t>участия в пределах своих п</w:t>
      </w:r>
      <w:r>
        <w:t xml:space="preserve">олномочий в реализации мероприятий по предупреждению коррупции в МАУ ДО СДДТ; </w:t>
      </w:r>
    </w:p>
    <w:p w:rsidR="000B18FE" w:rsidRDefault="00ED2F83">
      <w:pPr>
        <w:numPr>
          <w:ilvl w:val="0"/>
          <w:numId w:val="1"/>
        </w:numPr>
        <w:ind w:right="3"/>
      </w:pPr>
      <w:r>
        <w:t xml:space="preserve">подготовки предложений по совершенствованию правового регулирования вопросов противодействия коррупции. </w:t>
      </w:r>
    </w:p>
    <w:p w:rsidR="000B18FE" w:rsidRDefault="00ED2F83">
      <w:pPr>
        <w:numPr>
          <w:ilvl w:val="1"/>
          <w:numId w:val="2"/>
        </w:numPr>
        <w:ind w:right="3"/>
      </w:pPr>
      <w:r>
        <w:t xml:space="preserve">Деятельность Комиссии осуществляется в соответствии с </w:t>
      </w:r>
      <w:hyperlink r:id="rId5">
        <w:r>
          <w:t>Конститу</w:t>
        </w:r>
      </w:hyperlink>
      <w:hyperlink r:id="rId6">
        <w:r>
          <w:t>цией</w:t>
        </w:r>
      </w:hyperlink>
      <w:hyperlink r:id="rId7">
        <w:r>
          <w:t xml:space="preserve"> </w:t>
        </w:r>
      </w:hyperlink>
      <w:r>
        <w:t xml:space="preserve">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 </w:t>
      </w:r>
    </w:p>
    <w:p w:rsidR="000B18FE" w:rsidRDefault="00ED2F83">
      <w:pPr>
        <w:numPr>
          <w:ilvl w:val="1"/>
          <w:numId w:val="2"/>
        </w:numPr>
        <w:ind w:right="3"/>
      </w:pPr>
      <w:r>
        <w:t>В соответствии со ст. 1 Федерального зако</w:t>
      </w:r>
      <w:r>
        <w:t xml:space="preserve">на «О противодействии коррупции» КОРРУПЦИЯ - это: </w:t>
      </w:r>
    </w:p>
    <w:p w:rsidR="000B18FE" w:rsidRDefault="00ED2F83">
      <w:pPr>
        <w:spacing w:after="0" w:line="259" w:lineRule="auto"/>
        <w:ind w:left="10" w:right="-4" w:hanging="10"/>
        <w:jc w:val="right"/>
      </w:pPr>
      <w:r>
        <w:t xml:space="preserve">а) злоупотребление служебным положением, дача взятки, получение </w:t>
      </w:r>
    </w:p>
    <w:p w:rsidR="000B18FE" w:rsidRDefault="00ED2F83">
      <w:pPr>
        <w:ind w:left="-15" w:right="3" w:firstLine="0"/>
      </w:pPr>
      <w:r>
        <w:lastRenderedPageBreak/>
        <w:t xml:space="preserve">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  <w: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</w:t>
      </w:r>
      <w:r>
        <w:t xml:space="preserve">ому лицу другими физическими лицами; </w:t>
      </w:r>
    </w:p>
    <w:p w:rsidR="000B18FE" w:rsidRDefault="00ED2F83">
      <w:pPr>
        <w:ind w:left="708" w:right="3" w:firstLine="0"/>
      </w:pPr>
      <w:r>
        <w:t xml:space="preserve">б) совершение деяний, указанных в п. «а», от имени или в интересах </w:t>
      </w:r>
    </w:p>
    <w:p w:rsidR="000B18FE" w:rsidRDefault="00ED2F83">
      <w:pPr>
        <w:ind w:left="-15" w:right="3" w:firstLine="0"/>
      </w:pPr>
      <w:r>
        <w:t xml:space="preserve">юридического лица. </w:t>
      </w:r>
    </w:p>
    <w:p w:rsidR="000B18FE" w:rsidRDefault="00ED2F83">
      <w:pPr>
        <w:ind w:left="-15" w:right="3"/>
      </w:pPr>
      <w:r>
        <w:t xml:space="preserve">1.6.Положение о Комиссии и ее состав утверждаются приказом директора МАУ ДО СДДТ. </w:t>
      </w:r>
    </w:p>
    <w:p w:rsidR="000B18FE" w:rsidRDefault="00ED2F83">
      <w:pPr>
        <w:ind w:left="-15" w:right="3"/>
      </w:pPr>
      <w:r>
        <w:t>1.7</w:t>
      </w:r>
      <w:r>
        <w:rPr>
          <w:b/>
        </w:rPr>
        <w:t>.</w:t>
      </w:r>
      <w:r>
        <w:t>Срок данного Положения о комиссии не ограни</w:t>
      </w:r>
      <w:r>
        <w:t xml:space="preserve">чен и действует до принятия нового. </w:t>
      </w:r>
    </w:p>
    <w:p w:rsidR="000B18FE" w:rsidRDefault="00ED2F83">
      <w:pPr>
        <w:pStyle w:val="1"/>
        <w:ind w:left="711" w:right="1"/>
      </w:pPr>
      <w:r>
        <w:t>2. Порядок образования комиссии</w:t>
      </w:r>
      <w:r>
        <w:rPr>
          <w:b w:val="0"/>
        </w:rPr>
        <w:t xml:space="preserve"> </w:t>
      </w:r>
    </w:p>
    <w:p w:rsidR="000B18FE" w:rsidRDefault="00ED2F83">
      <w:pPr>
        <w:ind w:left="-15" w:right="3"/>
      </w:pPr>
      <w:r>
        <w:t xml:space="preserve">2.1. Комиссия является постоянно действующим коллегиальным органом, образованным для реализации целей, указанных в пункте 1.3. настоящего Положения. </w:t>
      </w:r>
    </w:p>
    <w:p w:rsidR="000B18FE" w:rsidRDefault="00ED2F83">
      <w:pPr>
        <w:numPr>
          <w:ilvl w:val="0"/>
          <w:numId w:val="3"/>
        </w:numPr>
        <w:ind w:right="3"/>
      </w:pPr>
      <w:r>
        <w:t xml:space="preserve">2.Комиссия состоит из председателя, </w:t>
      </w:r>
      <w:r>
        <w:t xml:space="preserve">заместителя председателя, секретаря и членов комиссии. </w:t>
      </w:r>
    </w:p>
    <w:p w:rsidR="000B18FE" w:rsidRDefault="00ED2F83">
      <w:pPr>
        <w:numPr>
          <w:ilvl w:val="1"/>
          <w:numId w:val="3"/>
        </w:numPr>
        <w:ind w:right="3"/>
      </w:pPr>
      <w:r>
        <w:t xml:space="preserve">Председателем комиссии назначается один из заместителей директора МАУ ДО СДДТ, ответственным за работу по противодействию коррупции. </w:t>
      </w:r>
    </w:p>
    <w:p w:rsidR="000B18FE" w:rsidRDefault="00ED2F83">
      <w:pPr>
        <w:numPr>
          <w:ilvl w:val="1"/>
          <w:numId w:val="3"/>
        </w:numPr>
        <w:ind w:right="3"/>
      </w:pPr>
      <w:r>
        <w:t xml:space="preserve">Состав комиссии утверждается приказом директора МАУ ДО СДДТ. </w:t>
      </w:r>
    </w:p>
    <w:p w:rsidR="000B18FE" w:rsidRDefault="00ED2F83">
      <w:pPr>
        <w:ind w:left="-15" w:right="3" w:firstLine="0"/>
      </w:pPr>
      <w:r>
        <w:t xml:space="preserve">В состав Комиссии включаются: </w:t>
      </w:r>
    </w:p>
    <w:p w:rsidR="000B18FE" w:rsidRDefault="00ED2F83">
      <w:pPr>
        <w:numPr>
          <w:ilvl w:val="0"/>
          <w:numId w:val="4"/>
        </w:numPr>
        <w:ind w:right="3"/>
      </w:pPr>
      <w:r>
        <w:t xml:space="preserve">заместители директора МАУ ДО СДДТ; </w:t>
      </w:r>
    </w:p>
    <w:p w:rsidR="000B18FE" w:rsidRDefault="00ED2F83">
      <w:pPr>
        <w:numPr>
          <w:ilvl w:val="0"/>
          <w:numId w:val="4"/>
        </w:numPr>
        <w:ind w:right="3"/>
      </w:pPr>
      <w:r>
        <w:t xml:space="preserve">руководители структурных подразделений; </w:t>
      </w:r>
    </w:p>
    <w:p w:rsidR="000B18FE" w:rsidRDefault="00ED2F83">
      <w:pPr>
        <w:numPr>
          <w:ilvl w:val="0"/>
          <w:numId w:val="4"/>
        </w:numPr>
        <w:ind w:right="3"/>
      </w:pPr>
      <w:r>
        <w:t xml:space="preserve">работники из числа учебно-вспомогательного персонала; - председатель первичной профсоюзной организации МАУ ДО СДДТ. </w:t>
      </w:r>
    </w:p>
    <w:p w:rsidR="000B18FE" w:rsidRDefault="00ED2F83">
      <w:pPr>
        <w:spacing w:after="36" w:line="259" w:lineRule="auto"/>
        <w:ind w:left="708" w:firstLine="0"/>
        <w:jc w:val="left"/>
      </w:pPr>
      <w:r>
        <w:t xml:space="preserve"> </w:t>
      </w:r>
    </w:p>
    <w:p w:rsidR="000B18FE" w:rsidRDefault="00ED2F83">
      <w:pPr>
        <w:ind w:left="708" w:right="2240" w:firstLine="2724"/>
      </w:pPr>
      <w:r>
        <w:rPr>
          <w:b/>
        </w:rPr>
        <w:t>3. Полномочия Комиссии</w:t>
      </w:r>
      <w:r>
        <w:t xml:space="preserve"> 3.1. К</w:t>
      </w:r>
      <w:r>
        <w:t xml:space="preserve">омиссия в пределах своих полномочий: </w:t>
      </w:r>
    </w:p>
    <w:p w:rsidR="000B18FE" w:rsidRDefault="00ED2F83">
      <w:pPr>
        <w:numPr>
          <w:ilvl w:val="0"/>
          <w:numId w:val="4"/>
        </w:numPr>
        <w:ind w:right="3"/>
      </w:pPr>
      <w:r>
        <w:t xml:space="preserve">разрабатывает и координирует мероприятия по предупреждению коррупции в МАУ ДО СДДТ; </w:t>
      </w:r>
    </w:p>
    <w:p w:rsidR="000B18FE" w:rsidRDefault="00ED2F83">
      <w:pPr>
        <w:numPr>
          <w:ilvl w:val="0"/>
          <w:numId w:val="4"/>
        </w:numPr>
        <w:ind w:right="3"/>
      </w:pPr>
      <w:r>
        <w:t xml:space="preserve">рассматривает предложения структурных подразделений о мерах по предупреждению коррупции; </w:t>
      </w:r>
    </w:p>
    <w:p w:rsidR="000B18FE" w:rsidRDefault="00ED2F83">
      <w:pPr>
        <w:numPr>
          <w:ilvl w:val="0"/>
          <w:numId w:val="4"/>
        </w:numPr>
        <w:ind w:right="3"/>
      </w:pPr>
      <w:r>
        <w:t>формирует перечень мероприятий для включени</w:t>
      </w:r>
      <w:r>
        <w:t xml:space="preserve">я в план противодействия коррупции; </w:t>
      </w:r>
    </w:p>
    <w:p w:rsidR="000B18FE" w:rsidRDefault="00ED2F83">
      <w:pPr>
        <w:numPr>
          <w:ilvl w:val="0"/>
          <w:numId w:val="4"/>
        </w:numPr>
        <w:ind w:right="3"/>
      </w:pPr>
      <w:r>
        <w:lastRenderedPageBreak/>
        <w:t xml:space="preserve">обеспечивает контроль за реализацией плана противодействия коррупции; </w:t>
      </w:r>
    </w:p>
    <w:p w:rsidR="000B18FE" w:rsidRDefault="00ED2F83">
      <w:pPr>
        <w:numPr>
          <w:ilvl w:val="0"/>
          <w:numId w:val="4"/>
        </w:numPr>
        <w:ind w:right="3"/>
      </w:pPr>
      <w:r>
        <w:t xml:space="preserve">готовит предложения директору МАУ ДО СДДТ по внесению изменений в локальные нормативные акты в области противодействия коррупции; </w:t>
      </w:r>
    </w:p>
    <w:p w:rsidR="000B18FE" w:rsidRDefault="00ED2F83">
      <w:pPr>
        <w:numPr>
          <w:ilvl w:val="0"/>
          <w:numId w:val="4"/>
        </w:numPr>
        <w:ind w:right="3"/>
      </w:pPr>
      <w:r>
        <w:t>рассматривает рез</w:t>
      </w:r>
      <w:r>
        <w:t xml:space="preserve">ультаты антикоррупционной экспертизы проектов локальных нормативных актов МАУ ДО СДДТ при наличии признаков коррупционной составляющей; </w:t>
      </w:r>
    </w:p>
    <w:p w:rsidR="000B18FE" w:rsidRDefault="00ED2F83">
      <w:pPr>
        <w:numPr>
          <w:ilvl w:val="0"/>
          <w:numId w:val="4"/>
        </w:numPr>
        <w:spacing w:after="0"/>
        <w:ind w:right="3"/>
      </w:pPr>
      <w:r>
        <w:t>изучает, анализирует и обобщает поступающие в комиссию документы и иные материалы о коррупции и противодействии коррупц</w:t>
      </w:r>
      <w:r>
        <w:t xml:space="preserve">ии и информирует директора МАУ ДО СДДТ о результатах этой работы.  </w:t>
      </w:r>
    </w:p>
    <w:p w:rsidR="000B18FE" w:rsidRDefault="00ED2F83">
      <w:pPr>
        <w:ind w:left="-15" w:right="3"/>
      </w:pPr>
      <w:r>
        <w:t xml:space="preserve">3.2. Комиссия рассматривает также вопросы, связанные с совершенствованием организации работы по осуществлению закупок товаров, работ, услуг МАУ ДО СДДТ. </w:t>
      </w:r>
    </w:p>
    <w:p w:rsidR="000B18FE" w:rsidRDefault="00ED2F83">
      <w:pPr>
        <w:spacing w:after="0" w:line="259" w:lineRule="auto"/>
        <w:ind w:left="708" w:firstLine="0"/>
        <w:jc w:val="left"/>
      </w:pPr>
      <w:r>
        <w:t xml:space="preserve"> </w:t>
      </w:r>
    </w:p>
    <w:p w:rsidR="000B18FE" w:rsidRDefault="00ED2F83">
      <w:pPr>
        <w:spacing w:after="0" w:line="259" w:lineRule="auto"/>
        <w:ind w:left="708" w:firstLine="0"/>
        <w:jc w:val="left"/>
      </w:pPr>
      <w:r>
        <w:t xml:space="preserve"> </w:t>
      </w:r>
    </w:p>
    <w:p w:rsidR="000B18FE" w:rsidRDefault="00ED2F83">
      <w:pPr>
        <w:pStyle w:val="1"/>
        <w:ind w:left="711" w:right="5"/>
      </w:pPr>
      <w:r>
        <w:t>4.</w:t>
      </w:r>
      <w:r>
        <w:rPr>
          <w:b w:val="0"/>
        </w:rPr>
        <w:t xml:space="preserve"> </w:t>
      </w:r>
      <w:r>
        <w:t>Организация работы Комиссии</w:t>
      </w:r>
      <w:r>
        <w:rPr>
          <w:b w:val="0"/>
        </w:rPr>
        <w:t xml:space="preserve"> </w:t>
      </w:r>
    </w:p>
    <w:p w:rsidR="000B18FE" w:rsidRDefault="00ED2F83">
      <w:pPr>
        <w:ind w:left="-15" w:right="3"/>
      </w:pPr>
      <w:r>
        <w:t>4.1. Заседания Комиссии проводятся в соответствии с планом работы комиссии по мере необходимости, но не реже одного раза в полугодие. Председатель комиссии, по мере необходимости, вправе созвать внеочередное заседание комиссии. Заседания могут быть как о</w:t>
      </w:r>
      <w:r>
        <w:t xml:space="preserve">ткрытыми, так и закрытыми. </w:t>
      </w:r>
    </w:p>
    <w:p w:rsidR="000B18FE" w:rsidRDefault="00ED2F83">
      <w:pPr>
        <w:ind w:left="-15" w:right="3"/>
      </w:pPr>
      <w:r>
        <w:t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</w:t>
      </w:r>
      <w:r>
        <w:t xml:space="preserve">ого самоуправления, организациями, общественными объединениями, со средствами массовой информации. </w:t>
      </w:r>
    </w:p>
    <w:p w:rsidR="000B18FE" w:rsidRDefault="00ED2F83">
      <w:pPr>
        <w:ind w:left="-15" w:right="3"/>
      </w:pPr>
      <w:r>
        <w:t>4.3. На период временного отсутствия председателя комиссии (отпуск, временная нетрудоспособность, командировка и т.п.) его обязанности исполняет заместителе</w:t>
      </w:r>
      <w:r>
        <w:t xml:space="preserve">й председателя комиссии. </w:t>
      </w:r>
    </w:p>
    <w:p w:rsidR="000B18FE" w:rsidRDefault="00ED2F83">
      <w:pPr>
        <w:ind w:left="-15" w:right="3"/>
      </w:pPr>
      <w:r>
        <w:t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</w:t>
      </w:r>
      <w:r>
        <w:t xml:space="preserve">же выполняет поручения председателя комиссии, данные в пределах его полномочий. </w:t>
      </w:r>
    </w:p>
    <w:p w:rsidR="000B18FE" w:rsidRDefault="00ED2F83">
      <w:pPr>
        <w:ind w:left="-15" w:right="3"/>
      </w:pPr>
      <w:r>
        <w:t xml:space="preserve"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:rsidR="000B18FE" w:rsidRDefault="00ED2F83">
      <w:pPr>
        <w:ind w:left="-15" w:right="3"/>
      </w:pPr>
      <w:r>
        <w:t xml:space="preserve">4.6. Члены комиссии осуществляют свои полномочия непосредственно, то есть без права их передачи иным лицам, в том числе и на время своего отсутствия. </w:t>
      </w:r>
    </w:p>
    <w:p w:rsidR="000B18FE" w:rsidRDefault="00ED2F83">
      <w:pPr>
        <w:ind w:left="-15" w:right="3"/>
      </w:pPr>
      <w:r>
        <w:t>4.7. Заседание комиссии правомочно, если на нем присутствуют более половины от общего числа членов комисс</w:t>
      </w:r>
      <w:r>
        <w:t xml:space="preserve">ии. </w:t>
      </w:r>
    </w:p>
    <w:p w:rsidR="000B18FE" w:rsidRDefault="00ED2F83">
      <w:pPr>
        <w:ind w:left="-15" w:right="3"/>
      </w:pPr>
      <w:r>
        <w:t xml:space="preserve">4.8. Решения комиссии принимаются простым большинством голосов присутствующих на заседании членов комиссии. </w:t>
      </w:r>
    </w:p>
    <w:p w:rsidR="000B18FE" w:rsidRDefault="00ED2F83">
      <w:pPr>
        <w:ind w:left="-15" w:right="3"/>
      </w:pPr>
      <w:r>
        <w:t xml:space="preserve">4.9. Члены Комиссии при принятии решений обладают равными правами. </w:t>
      </w:r>
    </w:p>
    <w:p w:rsidR="000B18FE" w:rsidRDefault="00ED2F83">
      <w:pPr>
        <w:ind w:left="-15" w:right="3"/>
      </w:pPr>
      <w:r>
        <w:t>4.10. При равенстве числа голосов голос председателя комиссии является реш</w:t>
      </w:r>
      <w:r>
        <w:t xml:space="preserve">ающим. </w:t>
      </w:r>
    </w:p>
    <w:p w:rsidR="000B18FE" w:rsidRDefault="00ED2F83">
      <w:pPr>
        <w:ind w:left="-15" w:right="3"/>
      </w:pPr>
      <w:r>
        <w:t xml:space="preserve">4.11. Решения комиссии оформляются протоколами, которые подписывают председательствующий на заседании и секретарь комиссии. </w:t>
      </w:r>
    </w:p>
    <w:p w:rsidR="000B18FE" w:rsidRDefault="00ED2F83">
      <w:pPr>
        <w:ind w:left="-15" w:right="3"/>
      </w:pPr>
      <w:r>
        <w:t>4.12. Член комиссии, не согласный с решением комиссии, вправе в письменном виде изложить свое особое мнение, которое подлеж</w:t>
      </w:r>
      <w:r>
        <w:t xml:space="preserve">ит обязательному приобщению к протоколу заседания комиссии. </w:t>
      </w:r>
    </w:p>
    <w:p w:rsidR="000B18FE" w:rsidRDefault="00ED2F83">
      <w:pPr>
        <w:ind w:left="-15" w:right="3"/>
      </w:pPr>
      <w:r>
        <w:t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</w:t>
      </w:r>
      <w:r>
        <w:t xml:space="preserve"> (рассматривалась) комиссией. </w:t>
      </w:r>
    </w:p>
    <w:p w:rsidR="000B18FE" w:rsidRDefault="00ED2F83">
      <w:pPr>
        <w:ind w:left="-15" w:right="3"/>
      </w:pPr>
      <w:r>
        <w:t xml:space="preserve"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0B18FE" w:rsidRDefault="00ED2F83">
      <w:pPr>
        <w:ind w:left="-15" w:right="3"/>
      </w:pPr>
      <w:r>
        <w:t>4.14. Организационно-техниче</w:t>
      </w:r>
      <w:r>
        <w:t xml:space="preserve">ское и информационно-аналитическое обеспечение деятельности комиссии осуществляет секретарь комиссии. </w:t>
      </w:r>
    </w:p>
    <w:p w:rsidR="000B18FE" w:rsidRDefault="00ED2F83">
      <w:pPr>
        <w:spacing w:after="0"/>
        <w:ind w:left="-15"/>
        <w:jc w:val="left"/>
      </w:pPr>
      <w:r>
        <w:t xml:space="preserve">4.15. Копия протокола в течение трех рабочих дней со дня заседания направляется директору, а также по решению Комиссии - заинтересованным лицам. </w:t>
      </w:r>
    </w:p>
    <w:p w:rsidR="000B18FE" w:rsidRDefault="00ED2F83">
      <w:pPr>
        <w:ind w:left="-15" w:right="3"/>
      </w:pPr>
      <w:r>
        <w:t>4.16. С</w:t>
      </w:r>
      <w:r>
        <w:t>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поведению и (или) требований о</w:t>
      </w:r>
      <w:r>
        <w:t xml:space="preserve">б урегулировании конфликта интересов, о дате, времени и месте заседания не позднее чем за семь рабочих дней до дня заседания. </w:t>
      </w:r>
    </w:p>
    <w:p w:rsidR="000B18FE" w:rsidRDefault="00ED2F83">
      <w:pPr>
        <w:ind w:left="-15" w:right="3"/>
      </w:pPr>
      <w:r>
        <w:t>4.17. При возможном возникновении конфликта интересов у членов Комиссии в связи с рассмотрением вопросов, включенных в повестку д</w:t>
      </w:r>
      <w:r>
        <w:t xml:space="preserve">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0B18FE" w:rsidRDefault="00ED2F83">
      <w:pPr>
        <w:ind w:left="-15" w:right="3"/>
      </w:pPr>
      <w:r>
        <w:t>4.18. Заседание Комиссии проводится в присутствии работника, в отношении которо</w:t>
      </w:r>
      <w:r>
        <w:t>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</w:t>
      </w:r>
      <w:r>
        <w:t>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</w:t>
      </w:r>
      <w:r>
        <w:t>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</w:t>
      </w:r>
      <w:r>
        <w:t xml:space="preserve">ставитель. На заседание Комиссии могут приглашаться должностные лица МАУ ДО СДДТ. </w:t>
      </w:r>
    </w:p>
    <w:p w:rsidR="000B18FE" w:rsidRDefault="00ED2F83">
      <w:pPr>
        <w:spacing w:after="36" w:line="259" w:lineRule="auto"/>
        <w:ind w:left="708" w:firstLine="0"/>
        <w:jc w:val="left"/>
      </w:pPr>
      <w:r>
        <w:t xml:space="preserve"> </w:t>
      </w:r>
    </w:p>
    <w:p w:rsidR="000B18FE" w:rsidRDefault="00ED2F83">
      <w:pPr>
        <w:numPr>
          <w:ilvl w:val="0"/>
          <w:numId w:val="5"/>
        </w:numPr>
        <w:spacing w:after="0" w:line="282" w:lineRule="auto"/>
        <w:ind w:hanging="283"/>
        <w:jc w:val="left"/>
      </w:pPr>
      <w:r>
        <w:rPr>
          <w:b/>
        </w:rPr>
        <w:t xml:space="preserve">Внесение изменений в положение о комиссии </w:t>
      </w:r>
      <w:proofErr w:type="gramStart"/>
      <w:r>
        <w:rPr>
          <w:b/>
        </w:rPr>
        <w:t>по  противодействию</w:t>
      </w:r>
      <w:proofErr w:type="gramEnd"/>
      <w:r>
        <w:rPr>
          <w:b/>
        </w:rPr>
        <w:t xml:space="preserve"> коррупции </w:t>
      </w:r>
    </w:p>
    <w:p w:rsidR="000B18FE" w:rsidRDefault="00ED2F83">
      <w:pPr>
        <w:spacing w:after="0"/>
        <w:ind w:left="-15"/>
        <w:jc w:val="left"/>
      </w:pPr>
      <w:r>
        <w:t xml:space="preserve">5.1. Внесение изменений и </w:t>
      </w:r>
      <w:r>
        <w:t xml:space="preserve">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0B18FE" w:rsidRDefault="00ED2F83">
      <w:pPr>
        <w:spacing w:after="36" w:line="259" w:lineRule="auto"/>
        <w:ind w:left="708" w:firstLine="0"/>
        <w:jc w:val="left"/>
      </w:pPr>
      <w:r>
        <w:t xml:space="preserve"> </w:t>
      </w:r>
    </w:p>
    <w:p w:rsidR="000B18FE" w:rsidRDefault="00ED2F83">
      <w:pPr>
        <w:pStyle w:val="1"/>
        <w:ind w:left="711"/>
      </w:pPr>
      <w:r>
        <w:t xml:space="preserve">6. Порядок создания, ликвидации, реорганизации и переименования </w:t>
      </w:r>
    </w:p>
    <w:p w:rsidR="000B18FE" w:rsidRDefault="00ED2F83">
      <w:pPr>
        <w:ind w:left="-15" w:right="3"/>
      </w:pPr>
      <w:r>
        <w:t>6.1. Комиссия создается, ликвидируется, реорганизует</w:t>
      </w:r>
      <w:r>
        <w:t xml:space="preserve">ся и переименовывается приказом директора МАУ ДО СДДТ. </w:t>
      </w:r>
    </w:p>
    <w:sectPr w:rsidR="000B18FE">
      <w:pgSz w:w="11908" w:h="16836"/>
      <w:pgMar w:top="1190" w:right="846" w:bottom="12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3EAF"/>
    <w:multiLevelType w:val="hybridMultilevel"/>
    <w:tmpl w:val="E9064018"/>
    <w:lvl w:ilvl="0" w:tplc="459CBC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E25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AF2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6CA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052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4A97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C6C1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ECAE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8E47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90551"/>
    <w:multiLevelType w:val="hybridMultilevel"/>
    <w:tmpl w:val="54280D24"/>
    <w:lvl w:ilvl="0" w:tplc="7F0A037E">
      <w:start w:val="5"/>
      <w:numFmt w:val="decimal"/>
      <w:lvlText w:val="%1."/>
      <w:lvlJc w:val="left"/>
      <w:pPr>
        <w:ind w:left="2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982260">
      <w:start w:val="1"/>
      <w:numFmt w:val="lowerLetter"/>
      <w:lvlText w:val="%2"/>
      <w:lvlJc w:val="left"/>
      <w:pPr>
        <w:ind w:left="2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D44F6A">
      <w:start w:val="1"/>
      <w:numFmt w:val="lowerRoman"/>
      <w:lvlText w:val="%3"/>
      <w:lvlJc w:val="left"/>
      <w:pPr>
        <w:ind w:left="3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EC2EE">
      <w:start w:val="1"/>
      <w:numFmt w:val="decimal"/>
      <w:lvlText w:val="%4"/>
      <w:lvlJc w:val="left"/>
      <w:pPr>
        <w:ind w:left="4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9613C0">
      <w:start w:val="1"/>
      <w:numFmt w:val="lowerLetter"/>
      <w:lvlText w:val="%5"/>
      <w:lvlJc w:val="left"/>
      <w:pPr>
        <w:ind w:left="5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494D0">
      <w:start w:val="1"/>
      <w:numFmt w:val="lowerRoman"/>
      <w:lvlText w:val="%6"/>
      <w:lvlJc w:val="left"/>
      <w:pPr>
        <w:ind w:left="5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67412">
      <w:start w:val="1"/>
      <w:numFmt w:val="decimal"/>
      <w:lvlText w:val="%7"/>
      <w:lvlJc w:val="left"/>
      <w:pPr>
        <w:ind w:left="6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480348">
      <w:start w:val="1"/>
      <w:numFmt w:val="lowerLetter"/>
      <w:lvlText w:val="%8"/>
      <w:lvlJc w:val="left"/>
      <w:pPr>
        <w:ind w:left="7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E648E">
      <w:start w:val="1"/>
      <w:numFmt w:val="lowerRoman"/>
      <w:lvlText w:val="%9"/>
      <w:lvlJc w:val="left"/>
      <w:pPr>
        <w:ind w:left="7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A2BA4"/>
    <w:multiLevelType w:val="multilevel"/>
    <w:tmpl w:val="FB04691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88060B"/>
    <w:multiLevelType w:val="multilevel"/>
    <w:tmpl w:val="14B60932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165929"/>
    <w:multiLevelType w:val="hybridMultilevel"/>
    <w:tmpl w:val="67DA8238"/>
    <w:lvl w:ilvl="0" w:tplc="FD2C2A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38C5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E2A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4DD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5E0C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CFD0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C6E3E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CFA4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2634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E"/>
    <w:rsid w:val="000B18FE"/>
    <w:rsid w:val="00E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9D64-014C-4B7B-849C-3C6B0602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7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Ce7pPhZOKRhXZSfASckWXO0Fx4IjsNMQCnjbG9Hg+Qc=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8EYMTaa8NzoMyF+QHtoDMp9x1FwyoJM0JDwPf34yMzI=</DigestValue>
    </Reference>
  </SignedInfo>
  <SignatureValue>K4ExluJapVRzqIvvcfu/kh69PJNMT/uWOoj0mK/4ZPaHvGlerH2FeBYgcE3M+cWB
/CLVMhWVaZnKCz+KwOrNfA==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wfjPPrP/sITFwcUMuYr6YRvQqxU=</DigestValue>
      </Reference>
      <Reference URI="/word/document.xml?ContentType=application/vnd.openxmlformats-officedocument.wordprocessingml.document.main+xml">
        <DigestMethod Algorithm="http://www.w3.org/2000/09/xmldsig#sha1"/>
        <DigestValue>O6yK/EWcLXs8M/0Is1G1yn6DWpA=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RS5ecRvUiqtIObZI8c0Q7tTJQrg=</DigestValue>
      </Reference>
      <Reference URI="/word/settings.xml?ContentType=application/vnd.openxmlformats-officedocument.wordprocessingml.settings+xml">
        <DigestMethod Algorithm="http://www.w3.org/2000/09/xmldsig#sha1"/>
        <DigestValue>Zc8QlVeJNb3TrocMkr4sdlAsaLE=</DigestValue>
      </Reference>
      <Reference URI="/word/styles.xml?ContentType=application/vnd.openxmlformats-officedocument.wordprocessingml.styles+xml">
        <DigestMethod Algorithm="http://www.w3.org/2000/09/xmldsig#sha1"/>
        <DigestValue>fM7TBbL1Bb64N4OH7RdeEMsGL0w=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2021-01-25T11:04:50Z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2021-01-25T11:04:50Z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Саветскини</dc:creator>
  <cp:keywords/>
  <cp:lastModifiedBy>Анастасия Гусакова</cp:lastModifiedBy>
  <cp:revision>2</cp:revision>
  <dcterms:created xsi:type="dcterms:W3CDTF">2021-01-25T11:04:00Z</dcterms:created>
  <dcterms:modified xsi:type="dcterms:W3CDTF">2021-01-25T11:04:00Z</dcterms:modified>
</cp:coreProperties>
</file>